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行政执法事项服务指南</w:t>
      </w:r>
    </w:p>
    <w:p>
      <w:pPr>
        <w:rPr>
          <w:rFonts w:hint="eastAsia"/>
        </w:rPr>
      </w:pPr>
    </w:p>
    <w:p>
      <w:pPr>
        <w:spacing w:line="0" w:lineRule="atLeast"/>
        <w:jc w:val="center"/>
        <w:rPr>
          <w:rFonts w:ascii="仿宋" w:hAnsi="仿宋" w:eastAsia="仿宋"/>
          <w:color w:val="auto"/>
          <w:sz w:val="24"/>
          <w:szCs w:val="24"/>
        </w:rPr>
      </w:pPr>
      <w:r>
        <w:rPr>
          <w:rFonts w:hint="eastAsia" w:ascii="仿宋" w:hAnsi="仿宋" w:eastAsia="仿宋" w:cs="仿宋"/>
          <w:sz w:val="32"/>
          <w:szCs w:val="32"/>
        </w:rPr>
        <w:t>公路超限运输及其他可能损害公路路面的机具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行驶公路许可</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一、事项编码</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 xml:space="preserve">   12-A-00500-140524</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仿宋" w:hAnsi="仿宋" w:eastAsia="仿宋"/>
          <w:color w:val="auto"/>
          <w:sz w:val="32"/>
          <w:szCs w:val="32"/>
          <w:lang w:val="en-US" w:eastAsia="zh-CN"/>
        </w:rPr>
        <w:t xml:space="preserve">    </w:t>
      </w:r>
      <w:r>
        <w:rPr>
          <w:rFonts w:hint="eastAsia" w:ascii="黑体" w:hAnsi="黑体" w:eastAsia="黑体"/>
          <w:color w:val="auto"/>
          <w:sz w:val="32"/>
          <w:szCs w:val="32"/>
        </w:rPr>
        <w:t>二、实施部门</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sz w:val="32"/>
          <w:szCs w:val="32"/>
        </w:rPr>
        <w:t>陵川县交通运输局</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三、事项类别</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default" w:ascii="仿宋" w:hAnsi="仿宋" w:eastAsia="仿宋"/>
          <w:color w:val="auto"/>
          <w:sz w:val="32"/>
          <w:szCs w:val="32"/>
          <w:lang w:val="en-US"/>
        </w:rPr>
      </w:pPr>
      <w:r>
        <w:rPr>
          <w:rFonts w:hint="eastAsia" w:ascii="仿宋" w:hAnsi="仿宋" w:eastAsia="仿宋"/>
          <w:color w:val="auto"/>
          <w:sz w:val="32"/>
          <w:szCs w:val="32"/>
          <w:lang w:val="en-US" w:eastAsia="zh-CN"/>
        </w:rPr>
        <w:t xml:space="preserve">   </w:t>
      </w:r>
      <w:r>
        <w:rPr>
          <w:rFonts w:hint="eastAsia" w:ascii="仿宋" w:hAnsi="仿宋" w:eastAsia="仿宋"/>
          <w:sz w:val="32"/>
          <w:szCs w:val="32"/>
        </w:rPr>
        <w:t>行政许可</w:t>
      </w:r>
    </w:p>
    <w:p>
      <w:pPr>
        <w:keepNext w:val="0"/>
        <w:keepLines w:val="0"/>
        <w:pageBreakBefore w:val="0"/>
        <w:widowControl/>
        <w:numPr>
          <w:ilvl w:val="0"/>
          <w:numId w:val="1"/>
        </w:numPr>
        <w:kinsoku/>
        <w:wordWrap/>
        <w:overflowPunct/>
        <w:topLinePunct w:val="0"/>
        <w:autoSpaceDE/>
        <w:autoSpaceDN/>
        <w:bidi w:val="0"/>
        <w:adjustRightInd/>
        <w:snapToGrid/>
        <w:spacing w:before="0" w:beforeLines="0" w:after="0" w:afterLines="0" w:line="720" w:lineRule="exact"/>
        <w:ind w:left="640" w:leftChars="0" w:right="0" w:rightChars="0" w:firstLine="0" w:firstLineChars="0"/>
        <w:jc w:val="left"/>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适用范围</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left="640" w:leftChars="0" w:right="0" w:righ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本县范围内</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仿宋" w:hAnsi="仿宋" w:eastAsia="仿宋"/>
          <w:color w:val="auto"/>
          <w:sz w:val="32"/>
          <w:szCs w:val="32"/>
          <w:lang w:val="en-US" w:eastAsia="zh-CN"/>
        </w:rPr>
        <w:t xml:space="preserve">   </w:t>
      </w:r>
      <w:r>
        <w:rPr>
          <w:rFonts w:hint="eastAsia" w:ascii="黑体" w:hAnsi="黑体" w:eastAsia="黑体"/>
          <w:color w:val="auto"/>
          <w:sz w:val="32"/>
          <w:szCs w:val="32"/>
          <w:lang w:val="en-US" w:eastAsia="zh-CN"/>
        </w:rPr>
        <w:t xml:space="preserve"> 五</w:t>
      </w:r>
      <w:r>
        <w:rPr>
          <w:rFonts w:hint="eastAsia" w:ascii="黑体" w:hAnsi="黑体" w:eastAsia="黑体"/>
          <w:color w:val="auto"/>
          <w:sz w:val="32"/>
          <w:szCs w:val="32"/>
        </w:rPr>
        <w:t>、设立依据</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《中华人民共和国公路法》 </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第四十八条   除农业机械因当地田间作业需要在公路上短距离行驶外,铁轮车､履带车和其他可能损害公路路面的机具,不得在公路上行驶｡确需行驶的,必须经县级以上地方人民政府交通主管部门同意,采取有效的防护措施,并按照公安机关指定的时间､路线行驶｡对公路造成损坏的,应当按照损坏程度给予补偿｡</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第五十条    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影响交通安全的，还应当经同级公安机关批准；运载不可解体的超限物品的，应当按照指定的时间、路线、时速行驶，并悬挂明显标志。运输单位不能按照前款规定采取防护措施的，由交通主管部门帮助其采取防护措施，所需费用由运输单位承担。</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六</w:t>
      </w:r>
      <w:r>
        <w:rPr>
          <w:rFonts w:hint="eastAsia" w:ascii="黑体" w:hAnsi="黑体" w:eastAsia="黑体"/>
          <w:color w:val="auto"/>
          <w:sz w:val="32"/>
          <w:szCs w:val="32"/>
        </w:rPr>
        <w:t>、办理条件</w:t>
      </w:r>
    </w:p>
    <w:p>
      <w:pPr>
        <w:ind w:firstLine="640" w:firstLineChars="200"/>
        <w:rPr>
          <w:rFonts w:ascii="仿宋" w:hAnsi="仿宋" w:eastAsia="仿宋"/>
          <w:sz w:val="32"/>
          <w:szCs w:val="32"/>
        </w:rPr>
      </w:pPr>
      <w:r>
        <w:rPr>
          <w:rFonts w:hint="eastAsia" w:ascii="仿宋" w:hAnsi="仿宋" w:eastAsia="仿宋"/>
          <w:sz w:val="32"/>
          <w:szCs w:val="32"/>
        </w:rPr>
        <w:t>(一)主要理由；</w:t>
      </w:r>
    </w:p>
    <w:p>
      <w:pPr>
        <w:rPr>
          <w:rFonts w:hint="eastAsia" w:ascii="仿宋" w:hAnsi="仿宋" w:eastAsia="仿宋"/>
          <w:sz w:val="32"/>
          <w:szCs w:val="32"/>
        </w:rPr>
      </w:pPr>
      <w:r>
        <w:rPr>
          <w:rFonts w:hint="eastAsia" w:ascii="仿宋" w:hAnsi="仿宋" w:eastAsia="仿宋"/>
          <w:sz w:val="32"/>
          <w:szCs w:val="32"/>
        </w:rPr>
        <w:t>　</w:t>
      </w:r>
      <w:r>
        <w:rPr>
          <w:rFonts w:hint="eastAsia" w:ascii="仿宋" w:hAnsi="仿宋" w:eastAsia="仿宋"/>
          <w:sz w:val="32"/>
          <w:szCs w:val="32"/>
          <w:lang w:val="en-US" w:eastAsia="zh-CN"/>
        </w:rPr>
        <w:t xml:space="preserve"> </w:t>
      </w:r>
      <w:r>
        <w:rPr>
          <w:rFonts w:hint="eastAsia" w:ascii="仿宋" w:hAnsi="仿宋" w:eastAsia="仿宋"/>
          <w:sz w:val="32"/>
          <w:szCs w:val="32"/>
        </w:rPr>
        <w:t>(二)行驶路线及时间；</w:t>
      </w:r>
    </w:p>
    <w:p>
      <w:pPr>
        <w:ind w:firstLine="480"/>
        <w:rPr>
          <w:rFonts w:hint="eastAsia" w:ascii="仿宋" w:hAnsi="仿宋" w:eastAsia="仿宋"/>
          <w:sz w:val="32"/>
          <w:szCs w:val="32"/>
        </w:rPr>
      </w:pPr>
      <w:r>
        <w:rPr>
          <w:rFonts w:hint="eastAsia" w:ascii="仿宋" w:hAnsi="仿宋" w:eastAsia="仿宋"/>
          <w:sz w:val="32"/>
          <w:szCs w:val="32"/>
        </w:rPr>
        <w:t>(三)行驶采取的防护措施；</w:t>
      </w:r>
    </w:p>
    <w:p>
      <w:pPr>
        <w:ind w:firstLine="480"/>
        <w:rPr>
          <w:rFonts w:hint="eastAsia" w:ascii="仿宋" w:hAnsi="仿宋" w:eastAsia="仿宋"/>
          <w:sz w:val="32"/>
          <w:szCs w:val="32"/>
        </w:rPr>
      </w:pPr>
      <w:r>
        <w:rPr>
          <w:rFonts w:hint="eastAsia" w:ascii="仿宋" w:hAnsi="仿宋" w:eastAsia="仿宋"/>
          <w:sz w:val="32"/>
          <w:szCs w:val="32"/>
        </w:rPr>
        <w:t>(四)补偿数额。</w:t>
      </w:r>
    </w:p>
    <w:p>
      <w:pPr>
        <w:ind w:firstLine="480"/>
        <w:rPr>
          <w:rFonts w:ascii="黑体" w:hAnsi="黑体" w:eastAsia="黑体"/>
          <w:color w:val="auto"/>
          <w:sz w:val="32"/>
          <w:szCs w:val="32"/>
        </w:rPr>
      </w:pPr>
      <w:r>
        <w:rPr>
          <w:rFonts w:hint="eastAsia" w:ascii="黑体" w:hAnsi="黑体" w:eastAsia="黑体"/>
          <w:color w:val="auto"/>
          <w:sz w:val="32"/>
          <w:szCs w:val="32"/>
          <w:lang w:eastAsia="zh-CN"/>
        </w:rPr>
        <w:t>七</w:t>
      </w:r>
      <w:r>
        <w:rPr>
          <w:rFonts w:hint="eastAsia" w:ascii="黑体" w:hAnsi="黑体" w:eastAsia="黑体"/>
          <w:color w:val="auto"/>
          <w:sz w:val="32"/>
          <w:szCs w:val="32"/>
        </w:rPr>
        <w:t>、申办材料</w:t>
      </w:r>
    </w:p>
    <w:p>
      <w:pPr>
        <w:ind w:firstLine="640" w:firstLineChars="200"/>
        <w:rPr>
          <w:rFonts w:ascii="仿宋" w:hAnsi="仿宋" w:eastAsia="仿宋"/>
          <w:sz w:val="32"/>
          <w:szCs w:val="32"/>
        </w:rPr>
      </w:pPr>
      <w:r>
        <w:rPr>
          <w:rFonts w:hint="eastAsia" w:ascii="仿宋" w:hAnsi="仿宋" w:eastAsia="仿宋"/>
          <w:sz w:val="32"/>
          <w:szCs w:val="32"/>
        </w:rPr>
        <w:t>(一)主要理由；</w:t>
      </w:r>
    </w:p>
    <w:p>
      <w:pPr>
        <w:rPr>
          <w:rFonts w:hint="eastAsia" w:ascii="仿宋" w:hAnsi="仿宋" w:eastAsia="仿宋"/>
          <w:sz w:val="32"/>
          <w:szCs w:val="32"/>
        </w:rPr>
      </w:pPr>
      <w:r>
        <w:rPr>
          <w:rFonts w:hint="eastAsia" w:ascii="仿宋" w:hAnsi="仿宋" w:eastAsia="仿宋"/>
          <w:sz w:val="32"/>
          <w:szCs w:val="32"/>
        </w:rPr>
        <w:t>　　(二)行驶路线及时间；</w:t>
      </w:r>
    </w:p>
    <w:p>
      <w:pPr>
        <w:rPr>
          <w:rFonts w:hint="eastAsia" w:ascii="仿宋" w:hAnsi="仿宋" w:eastAsia="仿宋"/>
          <w:sz w:val="32"/>
          <w:szCs w:val="32"/>
        </w:rPr>
      </w:pPr>
      <w:r>
        <w:rPr>
          <w:rFonts w:hint="eastAsia" w:ascii="仿宋" w:hAnsi="仿宋" w:eastAsia="仿宋"/>
          <w:sz w:val="32"/>
          <w:szCs w:val="32"/>
        </w:rPr>
        <w:t>　　(三)行驶采取的防护措施；</w:t>
      </w:r>
    </w:p>
    <w:p>
      <w:pPr>
        <w:widowControl/>
        <w:adjustRightInd w:val="0"/>
        <w:snapToGrid w:val="0"/>
        <w:jc w:val="left"/>
        <w:rPr>
          <w:rFonts w:hint="eastAsia" w:ascii="仿宋" w:hAnsi="仿宋" w:eastAsia="仿宋"/>
          <w:color w:val="auto"/>
          <w:sz w:val="32"/>
          <w:szCs w:val="32"/>
        </w:rPr>
      </w:pPr>
      <w:r>
        <w:rPr>
          <w:rFonts w:hint="eastAsia" w:ascii="仿宋" w:hAnsi="仿宋" w:eastAsia="仿宋"/>
          <w:sz w:val="32"/>
          <w:szCs w:val="32"/>
        </w:rPr>
        <w:t>　　(四)补偿数额</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仿宋" w:hAnsi="仿宋" w:eastAsia="仿宋"/>
          <w:color w:val="auto"/>
          <w:sz w:val="32"/>
          <w:szCs w:val="32"/>
        </w:rPr>
      </w:pPr>
      <w:r>
        <w:rPr>
          <w:rFonts w:hint="eastAsia" w:ascii="黑体" w:hAnsi="黑体" w:eastAsia="黑体"/>
          <w:color w:val="auto"/>
          <w:sz w:val="32"/>
          <w:szCs w:val="32"/>
          <w:lang w:val="en-US" w:eastAsia="zh-CN"/>
        </w:rPr>
        <w:t xml:space="preserve">    八</w:t>
      </w:r>
      <w:r>
        <w:rPr>
          <w:rFonts w:hint="eastAsia" w:ascii="黑体" w:hAnsi="黑体" w:eastAsia="黑体"/>
          <w:color w:val="auto"/>
          <w:sz w:val="32"/>
          <w:szCs w:val="32"/>
        </w:rPr>
        <w:t>、办理方式</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default" w:ascii="黑体" w:hAnsi="黑体" w:eastAsia="黑体"/>
          <w:color w:val="auto"/>
          <w:sz w:val="32"/>
          <w:szCs w:val="32"/>
          <w:lang w:val="en-US"/>
        </w:rPr>
      </w:pPr>
      <w:r>
        <w:rPr>
          <w:rFonts w:hint="eastAsia" w:ascii="仿宋" w:hAnsi="仿宋" w:eastAsia="仿宋"/>
          <w:color w:val="auto"/>
          <w:sz w:val="32"/>
          <w:szCs w:val="32"/>
          <w:lang w:val="en-US" w:eastAsia="zh-CN"/>
        </w:rPr>
        <w:t xml:space="preserve">    </w:t>
      </w:r>
      <w:r>
        <w:rPr>
          <w:rFonts w:hint="eastAsia" w:ascii="仿宋" w:hAnsi="仿宋" w:eastAsia="仿宋" w:cs="仿宋"/>
          <w:b w:val="0"/>
          <w:bCs w:val="0"/>
          <w:color w:val="auto"/>
          <w:sz w:val="32"/>
          <w:szCs w:val="32"/>
          <w:lang w:val="en-US" w:eastAsia="zh-CN"/>
        </w:rPr>
        <w:t>见附表</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九</w:t>
      </w:r>
      <w:r>
        <w:rPr>
          <w:rFonts w:hint="eastAsia" w:ascii="黑体" w:hAnsi="黑体" w:eastAsia="黑体"/>
          <w:color w:val="auto"/>
          <w:sz w:val="32"/>
          <w:szCs w:val="32"/>
        </w:rPr>
        <w:t>、办理流程</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right="0" w:rightChars="0" w:firstLine="640" w:firstLineChars="200"/>
        <w:jc w:val="left"/>
        <w:textAlignment w:val="auto"/>
        <w:outlineLvl w:val="9"/>
        <w:rPr>
          <w:rFonts w:hint="default" w:ascii="仿宋" w:hAnsi="仿宋" w:eastAsia="仿宋"/>
          <w:sz w:val="32"/>
          <w:szCs w:val="32"/>
          <w:lang w:val="en-US" w:eastAsia="zh-CN"/>
        </w:rPr>
      </w:pPr>
      <w:r>
        <w:rPr>
          <w:rFonts w:hint="eastAsia" w:ascii="仿宋" w:hAnsi="仿宋" w:eastAsia="仿宋"/>
          <w:sz w:val="32"/>
          <w:szCs w:val="32"/>
        </w:rPr>
        <w:t>见附表</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十、办理时限</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24"/>
          <w:szCs w:val="24"/>
          <w:lang w:val="en-US" w:eastAsia="zh-CN"/>
        </w:rPr>
        <w:t xml:space="preserve">    </w:t>
      </w:r>
      <w:r>
        <w:rPr>
          <w:rFonts w:hint="eastAsia" w:ascii="仿宋" w:hAnsi="仿宋" w:eastAsia="仿宋"/>
          <w:color w:val="auto"/>
          <w:sz w:val="32"/>
          <w:szCs w:val="32"/>
          <w:lang w:val="en-US" w:eastAsia="zh-CN"/>
        </w:rPr>
        <w:t xml:space="preserve"> 法定期限：20个工作日内</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承诺期限：7个工作日内</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十</w:t>
      </w:r>
      <w:r>
        <w:rPr>
          <w:rFonts w:hint="eastAsia" w:ascii="黑体" w:hAnsi="黑体" w:eastAsia="黑体"/>
          <w:color w:val="auto"/>
          <w:sz w:val="32"/>
          <w:szCs w:val="32"/>
          <w:lang w:eastAsia="zh-CN"/>
        </w:rPr>
        <w:t>一</w:t>
      </w:r>
      <w:r>
        <w:rPr>
          <w:rFonts w:hint="eastAsia" w:ascii="黑体" w:hAnsi="黑体" w:eastAsia="黑体"/>
          <w:color w:val="auto"/>
          <w:sz w:val="32"/>
          <w:szCs w:val="32"/>
        </w:rPr>
        <w:t>、收费依据及标准</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default" w:ascii="仿宋" w:hAnsi="仿宋" w:eastAsia="仿宋"/>
          <w:color w:val="auto"/>
          <w:sz w:val="32"/>
          <w:szCs w:val="32"/>
          <w:lang w:val="en-US"/>
        </w:rPr>
      </w:pPr>
      <w:r>
        <w:rPr>
          <w:rFonts w:hint="eastAsia" w:ascii="仿宋" w:hAnsi="仿宋" w:eastAsia="仿宋"/>
          <w:color w:val="auto"/>
          <w:sz w:val="32"/>
          <w:szCs w:val="32"/>
          <w:lang w:val="en-US" w:eastAsia="zh-CN"/>
        </w:rPr>
        <w:t xml:space="preserve">    不收费</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十</w:t>
      </w:r>
      <w:r>
        <w:rPr>
          <w:rFonts w:hint="eastAsia" w:ascii="黑体" w:hAnsi="黑体" w:eastAsia="黑体"/>
          <w:color w:val="auto"/>
          <w:sz w:val="32"/>
          <w:szCs w:val="32"/>
          <w:lang w:eastAsia="zh-CN"/>
        </w:rPr>
        <w:t>二</w:t>
      </w:r>
      <w:r>
        <w:rPr>
          <w:rFonts w:hint="eastAsia" w:ascii="黑体" w:hAnsi="黑体" w:eastAsia="黑体"/>
          <w:color w:val="auto"/>
          <w:sz w:val="32"/>
          <w:szCs w:val="32"/>
        </w:rPr>
        <w:t>、结果送达</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320" w:firstLineChars="100"/>
        <w:jc w:val="left"/>
        <w:textAlignment w:val="auto"/>
        <w:outlineLvl w:val="9"/>
        <w:rPr>
          <w:rFonts w:ascii="仿宋" w:hAnsi="仿宋" w:eastAsia="仿宋"/>
          <w:color w:val="auto"/>
          <w:sz w:val="32"/>
          <w:szCs w:val="32"/>
        </w:rPr>
      </w:pPr>
      <w:r>
        <w:rPr>
          <w:rFonts w:hint="eastAsia" w:ascii="仿宋" w:hAnsi="仿宋" w:eastAsia="仿宋"/>
          <w:color w:val="auto"/>
          <w:sz w:val="32"/>
          <w:szCs w:val="32"/>
          <w:lang w:val="en-US" w:eastAsia="zh-CN"/>
        </w:rPr>
        <w:t xml:space="preserve">  3</w:t>
      </w:r>
      <w:r>
        <w:rPr>
          <w:rFonts w:hint="eastAsia" w:ascii="仿宋" w:hAnsi="仿宋" w:eastAsia="仿宋"/>
          <w:sz w:val="32"/>
          <w:szCs w:val="32"/>
        </w:rPr>
        <w:t>个工作日</w:t>
      </w:r>
    </w:p>
    <w:p>
      <w:pPr>
        <w:keepNext w:val="0"/>
        <w:keepLines w:val="0"/>
        <w:pageBreakBefore w:val="0"/>
        <w:widowControl/>
        <w:numPr>
          <w:ilvl w:val="0"/>
          <w:numId w:val="2"/>
        </w:numPr>
        <w:kinsoku/>
        <w:wordWrap/>
        <w:overflowPunct/>
        <w:topLinePunct w:val="0"/>
        <w:autoSpaceDE/>
        <w:autoSpaceDN/>
        <w:bidi w:val="0"/>
        <w:adjustRightInd/>
        <w:snapToGrid/>
        <w:spacing w:before="0" w:beforeLines="0" w:after="0" w:afterLines="0" w:line="720" w:lineRule="exact"/>
        <w:ind w:left="640" w:leftChars="0" w:right="0" w:rightChars="0" w:firstLine="0" w:firstLineChars="0"/>
        <w:jc w:val="left"/>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行政救济途径与方式</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right="0" w:rightChars="0"/>
        <w:jc w:val="left"/>
        <w:textAlignment w:val="auto"/>
        <w:outlineLvl w:val="9"/>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 xml:space="preserve">     </w:t>
      </w:r>
      <w:r>
        <w:rPr>
          <w:rFonts w:hint="eastAsia" w:ascii="宋体" w:hAnsi="宋体" w:eastAsia="宋体" w:cs="宋体"/>
          <w:color w:val="auto"/>
          <w:sz w:val="24"/>
          <w:szCs w:val="24"/>
          <w:lang w:val="en-US" w:eastAsia="zh-CN"/>
        </w:rPr>
        <w:t>略</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四</w:t>
      </w:r>
      <w:r>
        <w:rPr>
          <w:rFonts w:hint="eastAsia" w:ascii="黑体" w:hAnsi="黑体" w:eastAsia="黑体"/>
          <w:color w:val="auto"/>
          <w:sz w:val="32"/>
          <w:szCs w:val="32"/>
        </w:rPr>
        <w:t>、咨询方式</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right="0" w:rightChars="0" w:firstLine="640" w:firstLineChars="200"/>
        <w:jc w:val="left"/>
        <w:textAlignment w:val="auto"/>
        <w:outlineLvl w:val="9"/>
        <w:rPr>
          <w:rFonts w:hint="default" w:ascii="仿宋" w:hAnsi="仿宋" w:eastAsia="仿宋"/>
          <w:sz w:val="32"/>
          <w:szCs w:val="32"/>
          <w:lang w:val="en-US" w:eastAsia="zh-CN"/>
        </w:rPr>
      </w:pPr>
      <w:r>
        <w:rPr>
          <w:rFonts w:hint="eastAsia" w:ascii="仿宋" w:hAnsi="仿宋" w:eastAsia="仿宋"/>
          <w:sz w:val="32"/>
          <w:szCs w:val="32"/>
        </w:rPr>
        <w:t>0356-620</w:t>
      </w:r>
      <w:r>
        <w:rPr>
          <w:rFonts w:hint="eastAsia" w:ascii="仿宋" w:hAnsi="仿宋" w:eastAsia="仿宋"/>
          <w:sz w:val="32"/>
          <w:szCs w:val="32"/>
          <w:lang w:val="en-US" w:eastAsia="zh-CN"/>
        </w:rPr>
        <w:t>2024</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五</w:t>
      </w:r>
      <w:r>
        <w:rPr>
          <w:rFonts w:hint="eastAsia" w:ascii="黑体" w:hAnsi="黑体" w:eastAsia="黑体"/>
          <w:color w:val="auto"/>
          <w:sz w:val="32"/>
          <w:szCs w:val="32"/>
        </w:rPr>
        <w:t>、监督投诉渠道</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right="0" w:rightChars="0"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0356-6202024</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六</w:t>
      </w:r>
      <w:r>
        <w:rPr>
          <w:rFonts w:hint="eastAsia" w:ascii="黑体" w:hAnsi="黑体" w:eastAsia="黑体"/>
          <w:color w:val="auto"/>
          <w:sz w:val="32"/>
          <w:szCs w:val="32"/>
        </w:rPr>
        <w:t>、办理进程和结果查询</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default"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 xml:space="preserve">    </w:t>
      </w:r>
      <w:r>
        <w:rPr>
          <w:rFonts w:hint="eastAsia" w:ascii="仿宋" w:hAnsi="仿宋" w:eastAsia="仿宋" w:cs="仿宋"/>
          <w:b w:val="0"/>
          <w:bCs w:val="0"/>
          <w:color w:val="auto"/>
          <w:sz w:val="32"/>
          <w:szCs w:val="32"/>
          <w:lang w:val="en-US" w:eastAsia="zh-CN"/>
        </w:rPr>
        <w:t>见附件</w:t>
      </w:r>
    </w:p>
    <w:p>
      <w:pPr>
        <w:numPr>
          <w:ilvl w:val="0"/>
          <w:numId w:val="3"/>
        </w:numPr>
        <w:ind w:left="64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办理流程图</w:t>
      </w:r>
    </w:p>
    <w:p>
      <w:pPr>
        <w:numPr>
          <w:ilvl w:val="0"/>
          <w:numId w:val="0"/>
        </w:numPr>
        <w:rPr>
          <w:rFonts w:hint="default" w:ascii="黑体" w:hAnsi="黑体" w:eastAsia="黑体" w:cs="黑体"/>
          <w:sz w:val="32"/>
          <w:szCs w:val="32"/>
          <w:lang w:val="en-US" w:eastAsia="zh-CN"/>
        </w:rPr>
      </w:pPr>
      <w:r>
        <w:rPr>
          <w:rFonts w:ascii="方正小标宋简体" w:eastAsia="方正小标宋简体"/>
          <w:sz w:val="44"/>
          <w:szCs w:val="44"/>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6678295</wp:posOffset>
                </wp:positionV>
                <wp:extent cx="3543300" cy="693420"/>
                <wp:effectExtent l="7620" t="7620" r="11430" b="22860"/>
                <wp:wrapNone/>
                <wp:docPr id="16" name="文本框 16"/>
                <wp:cNvGraphicFramePr/>
                <a:graphic xmlns:a="http://schemas.openxmlformats.org/drawingml/2006/main">
                  <a:graphicData uri="http://schemas.microsoft.com/office/word/2010/wordprocessingShape">
                    <wps:wsp>
                      <wps:cNvSpPr txBox="1"/>
                      <wps:spPr>
                        <a:xfrm>
                          <a:off x="0" y="0"/>
                          <a:ext cx="3543300" cy="693420"/>
                        </a:xfrm>
                        <a:prstGeom prst="rect">
                          <a:avLst/>
                        </a:prstGeom>
                        <a:solidFill>
                          <a:srgbClr val="FFFFFF"/>
                        </a:solidFill>
                        <a:ln w="15875" cap="flat" cmpd="sng">
                          <a:solidFill>
                            <a:srgbClr val="FFFFFF"/>
                          </a:solidFill>
                          <a:prstDash val="solid"/>
                          <a:miter/>
                          <a:headEnd type="none" w="med" len="med"/>
                          <a:tailEnd type="none" w="med" len="med"/>
                        </a:ln>
                      </wps:spPr>
                      <wps:txbx>
                        <w:txbxContent>
                          <w:p>
                            <w:pPr>
                              <w:adjustRightInd w:val="0"/>
                              <w:spacing w:line="360" w:lineRule="auto"/>
                            </w:pPr>
                          </w:p>
                        </w:txbxContent>
                      </wps:txbx>
                      <wps:bodyPr upright="1"/>
                    </wps:wsp>
                  </a:graphicData>
                </a:graphic>
              </wp:anchor>
            </w:drawing>
          </mc:Choice>
          <mc:Fallback>
            <w:pict>
              <v:shape id="_x0000_s1026" o:spid="_x0000_s1026" o:spt="202" type="#_x0000_t202" style="position:absolute;left:0pt;margin-left:144pt;margin-top:525.85pt;height:54.6pt;width:279pt;z-index:251660288;mso-width-relative:page;mso-height-relative:page;" fillcolor="#FFFFFF" filled="t" stroked="t" coordsize="21600,21600" o:gfxdata="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863hCdsAAAANAQAADwAAAAAAAAABACAA&#10;AAAiAAAAZHJzL2Rvd25yZXYueG1sUEsBAhQAFAAAAAgAh07iQN6ukMsKAgAAOQQAAA4AAAAAAAAA&#10;AQAgAAAAKgEAAGRycy9lMm9Eb2MueG1sUEsFBgAAAAAGAAYAWQEAAKYFAAAAAA==&#10;">
                <v:fill on="t" focussize="0,0"/>
                <v:stroke weight="1.25pt" color="#FFFFFF" joinstyle="miter"/>
                <v:imagedata o:title=""/>
                <o:lock v:ext="edit" aspectratio="f"/>
                <v:textbox>
                  <w:txbxContent>
                    <w:p>
                      <w:pPr>
                        <w:adjustRightInd w:val="0"/>
                        <w:spacing w:line="360" w:lineRule="auto"/>
                      </w:pPr>
                    </w:p>
                  </w:txbxContent>
                </v:textbox>
              </v:shape>
            </w:pict>
          </mc:Fallback>
        </mc:AlternateContent>
      </w:r>
      <w:r>
        <w:rPr>
          <w:rFonts w:ascii="方正小标宋简体" w:eastAsia="方正小标宋简体"/>
          <w:w w:val="90"/>
          <w:sz w:val="44"/>
          <w:szCs w:val="44"/>
        </w:rPr>
        <mc:AlternateContent>
          <mc:Choice Requires="wpg">
            <w:drawing>
              <wp:inline distT="0" distB="0" distL="114300" distR="114300">
                <wp:extent cx="5143500" cy="6644005"/>
                <wp:effectExtent l="0" t="0" r="0" b="0"/>
                <wp:docPr id="64" name="组合 64"/>
                <wp:cNvGraphicFramePr/>
                <a:graphic xmlns:a="http://schemas.openxmlformats.org/drawingml/2006/main">
                  <a:graphicData uri="http://schemas.microsoft.com/office/word/2010/wordprocessingGroup">
                    <wpg:wgp>
                      <wpg:cNvGrpSpPr>
                        <a:grpSpLocks noRot="1"/>
                      </wpg:cNvGrpSpPr>
                      <wpg:grpSpPr>
                        <a:xfrm>
                          <a:off x="0" y="0"/>
                          <a:ext cx="5143500" cy="6644005"/>
                          <a:chOff x="0" y="0"/>
                          <a:chExt cx="8100" cy="10116"/>
                        </a:xfrm>
                      </wpg:grpSpPr>
                      <wps:wsp>
                        <wps:cNvPr id="34" name="矩形 34"/>
                        <wps:cNvSpPr>
                          <a:spLocks noChangeAspect="1" noTextEdit="1"/>
                        </wps:cNvSpPr>
                        <wps:spPr>
                          <a:xfrm>
                            <a:off x="0" y="0"/>
                            <a:ext cx="8100" cy="10116"/>
                          </a:xfrm>
                          <a:prstGeom prst="rect">
                            <a:avLst/>
                          </a:prstGeom>
                          <a:noFill/>
                          <a:ln>
                            <a:noFill/>
                          </a:ln>
                        </wps:spPr>
                        <wps:bodyPr upright="1"/>
                      </wps:wsp>
                      <wps:wsp>
                        <wps:cNvPr id="35" name="流程图: 终止 35"/>
                        <wps:cNvSpPr/>
                        <wps:spPr>
                          <a:xfrm>
                            <a:off x="2879" y="0"/>
                            <a:ext cx="1621" cy="643"/>
                          </a:xfrm>
                          <a:prstGeom prst="flowChartTerminator">
                            <a:avLst/>
                          </a:prstGeom>
                          <a:solidFill>
                            <a:srgbClr val="FFFFFF"/>
                          </a:solidFill>
                          <a:ln w="19050" cap="flat" cmpd="sng">
                            <a:solidFill>
                              <a:srgbClr val="000000"/>
                            </a:solidFill>
                            <a:prstDash val="solid"/>
                            <a:miter/>
                            <a:headEnd type="none" w="med" len="med"/>
                            <a:tailEnd type="none" w="med" len="med"/>
                          </a:ln>
                        </wps:spPr>
                        <wps:txbx>
                          <w:txbxContent>
                            <w:p>
                              <w:pPr>
                                <w:jc w:val="center"/>
                                <w:rPr>
                                  <w:rFonts w:ascii="仿宋" w:hAnsi="仿宋" w:eastAsia="仿宋"/>
                                  <w:sz w:val="24"/>
                                  <w:szCs w:val="24"/>
                                </w:rPr>
                              </w:pPr>
                              <w:r>
                                <w:rPr>
                                  <w:rFonts w:ascii="仿宋" w:hAnsi="仿宋" w:eastAsia="仿宋"/>
                                  <w:sz w:val="24"/>
                                  <w:szCs w:val="24"/>
                                </w:rPr>
                                <w:t>提出申请</w:t>
                              </w:r>
                            </w:p>
                          </w:txbxContent>
                        </wps:txbx>
                        <wps:bodyPr upright="1"/>
                      </wps:wsp>
                      <wps:wsp>
                        <wps:cNvPr id="36" name="直接连接符 36"/>
                        <wps:cNvCnPr/>
                        <wps:spPr>
                          <a:xfrm>
                            <a:off x="3599" y="512"/>
                            <a:ext cx="0" cy="0"/>
                          </a:xfrm>
                          <a:prstGeom prst="line">
                            <a:avLst/>
                          </a:prstGeom>
                          <a:ln w="15875" cap="flat" cmpd="sng">
                            <a:solidFill>
                              <a:srgbClr val="739CC3"/>
                            </a:solidFill>
                            <a:prstDash val="solid"/>
                            <a:headEnd type="none" w="med" len="med"/>
                            <a:tailEnd type="triangle" w="med" len="med"/>
                          </a:ln>
                        </wps:spPr>
                        <wps:bodyPr upright="1"/>
                      </wps:wsp>
                      <wps:wsp>
                        <wps:cNvPr id="37" name="直接连接符 37"/>
                        <wps:cNvCnPr/>
                        <wps:spPr>
                          <a:xfrm>
                            <a:off x="3599" y="512"/>
                            <a:ext cx="1" cy="513"/>
                          </a:xfrm>
                          <a:prstGeom prst="line">
                            <a:avLst/>
                          </a:prstGeom>
                          <a:ln w="15875" cap="flat" cmpd="sng">
                            <a:solidFill>
                              <a:srgbClr val="000000"/>
                            </a:solidFill>
                            <a:prstDash val="solid"/>
                            <a:headEnd type="none" w="med" len="med"/>
                            <a:tailEnd type="triangle" w="med" len="med"/>
                          </a:ln>
                        </wps:spPr>
                        <wps:bodyPr upright="1"/>
                      </wps:wsp>
                      <wps:wsp>
                        <wps:cNvPr id="38" name="流程图: 决策 38"/>
                        <wps:cNvSpPr/>
                        <wps:spPr>
                          <a:xfrm>
                            <a:off x="2519" y="1025"/>
                            <a:ext cx="2160" cy="768"/>
                          </a:xfrm>
                          <a:prstGeom prst="flowChartDecision">
                            <a:avLst/>
                          </a:prstGeom>
                          <a:solidFill>
                            <a:srgbClr val="FFFFFF"/>
                          </a:solidFill>
                          <a:ln w="15875" cap="flat" cmpd="sng">
                            <a:solidFill>
                              <a:srgbClr val="000000"/>
                            </a:solidFill>
                            <a:prstDash val="solid"/>
                            <a:miter/>
                            <a:headEnd type="none" w="med" len="med"/>
                            <a:tailEnd type="none" w="med" len="med"/>
                          </a:ln>
                        </wps:spPr>
                        <wps:txbx>
                          <w:txbxContent>
                            <w:p>
                              <w:pPr>
                                <w:rPr>
                                  <w:rFonts w:ascii="仿宋" w:hAnsi="仿宋" w:eastAsia="仿宋"/>
                                </w:rPr>
                              </w:pPr>
                              <w:r>
                                <w:rPr>
                                  <w:rFonts w:ascii="仿宋" w:hAnsi="仿宋" w:eastAsia="仿宋"/>
                                </w:rPr>
                                <w:t>是否通过</w:t>
                              </w:r>
                            </w:p>
                          </w:txbxContent>
                        </wps:txbx>
                        <wps:bodyPr upright="1"/>
                      </wps:wsp>
                      <wps:wsp>
                        <wps:cNvPr id="39" name="流程图: 过程 39"/>
                        <wps:cNvSpPr/>
                        <wps:spPr>
                          <a:xfrm>
                            <a:off x="2700" y="2177"/>
                            <a:ext cx="1979" cy="727"/>
                          </a:xfrm>
                          <a:prstGeom prst="flowChartProcess">
                            <a:avLst/>
                          </a:prstGeom>
                          <a:solidFill>
                            <a:srgbClr val="FFFFFF"/>
                          </a:solidFill>
                          <a:ln w="15875" cap="flat" cmpd="sng">
                            <a:solidFill>
                              <a:srgbClr val="000000"/>
                            </a:solidFill>
                            <a:prstDash val="solid"/>
                            <a:miter/>
                            <a:headEnd type="none" w="med" len="med"/>
                            <a:tailEnd type="none" w="med" len="med"/>
                          </a:ln>
                        </wps:spPr>
                        <wps:txbx>
                          <w:txbxContent>
                            <w:p>
                              <w:pPr>
                                <w:rPr>
                                  <w:rFonts w:hint="eastAsia" w:ascii="仿宋" w:hAnsi="仿宋" w:eastAsia="仿宋"/>
                                  <w:sz w:val="24"/>
                                  <w:szCs w:val="24"/>
                                </w:rPr>
                              </w:pPr>
                              <w:r>
                                <w:rPr>
                                  <w:rFonts w:hint="eastAsia"/>
                                </w:rPr>
                                <w:t>　　</w:t>
                              </w:r>
                              <w:r>
                                <w:rPr>
                                  <w:rFonts w:ascii="仿宋" w:hAnsi="仿宋" w:eastAsia="仿宋"/>
                                  <w:sz w:val="24"/>
                                  <w:szCs w:val="24"/>
                                </w:rPr>
                                <w:t>受</w:t>
                              </w:r>
                              <w:r>
                                <w:rPr>
                                  <w:rFonts w:hint="eastAsia" w:ascii="仿宋" w:hAnsi="仿宋" w:eastAsia="仿宋"/>
                                  <w:sz w:val="24"/>
                                  <w:szCs w:val="24"/>
                                </w:rPr>
                                <w:t>　</w:t>
                              </w:r>
                              <w:r>
                                <w:rPr>
                                  <w:rFonts w:ascii="仿宋" w:hAnsi="仿宋" w:eastAsia="仿宋"/>
                                  <w:sz w:val="24"/>
                                  <w:szCs w:val="24"/>
                                </w:rPr>
                                <w:t>理</w:t>
                              </w:r>
                            </w:p>
                            <w:p>
                              <w:pPr>
                                <w:rPr>
                                  <w:rFonts w:hint="eastAsia" w:ascii="仿宋" w:hAnsi="仿宋" w:eastAsia="仿宋"/>
                                  <w:sz w:val="24"/>
                                  <w:szCs w:val="24"/>
                                </w:rPr>
                              </w:pPr>
                              <w:r>
                                <w:rPr>
                                  <w:rFonts w:hint="eastAsia" w:ascii="仿宋" w:hAnsi="仿宋" w:eastAsia="仿宋"/>
                                  <w:sz w:val="24"/>
                                  <w:szCs w:val="24"/>
                                </w:rPr>
                                <w:t>（1个工作日）</w:t>
                              </w:r>
                            </w:p>
                          </w:txbxContent>
                        </wps:txbx>
                        <wps:bodyPr upright="1"/>
                      </wps:wsp>
                      <wps:wsp>
                        <wps:cNvPr id="40" name="直接连接符 40"/>
                        <wps:cNvCnPr/>
                        <wps:spPr>
                          <a:xfrm>
                            <a:off x="3599" y="1793"/>
                            <a:ext cx="0" cy="384"/>
                          </a:xfrm>
                          <a:prstGeom prst="line">
                            <a:avLst/>
                          </a:prstGeom>
                          <a:ln w="15875" cap="flat" cmpd="sng">
                            <a:solidFill>
                              <a:srgbClr val="000000"/>
                            </a:solidFill>
                            <a:prstDash val="solid"/>
                            <a:headEnd type="none" w="med" len="med"/>
                            <a:tailEnd type="triangle" w="med" len="med"/>
                          </a:ln>
                        </wps:spPr>
                        <wps:bodyPr upright="1"/>
                      </wps:wsp>
                      <wps:wsp>
                        <wps:cNvPr id="41" name="直接连接符 41"/>
                        <wps:cNvCnPr/>
                        <wps:spPr>
                          <a:xfrm>
                            <a:off x="3599" y="2817"/>
                            <a:ext cx="0" cy="385"/>
                          </a:xfrm>
                          <a:prstGeom prst="line">
                            <a:avLst/>
                          </a:prstGeom>
                          <a:ln w="15875" cap="flat" cmpd="sng">
                            <a:solidFill>
                              <a:srgbClr val="000000"/>
                            </a:solidFill>
                            <a:prstDash val="solid"/>
                            <a:headEnd type="none" w="med" len="med"/>
                            <a:tailEnd type="triangle" w="med" len="med"/>
                          </a:ln>
                        </wps:spPr>
                        <wps:bodyPr upright="1"/>
                      </wps:wsp>
                      <wps:wsp>
                        <wps:cNvPr id="42" name="矩形 42"/>
                        <wps:cNvSpPr/>
                        <wps:spPr>
                          <a:xfrm>
                            <a:off x="2519" y="3202"/>
                            <a:ext cx="2160" cy="713"/>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jc w:val="center"/>
                                <w:rPr>
                                  <w:rFonts w:hint="eastAsia" w:ascii="仿宋" w:hAnsi="仿宋" w:eastAsia="仿宋"/>
                                  <w:sz w:val="24"/>
                                  <w:szCs w:val="24"/>
                                </w:rPr>
                              </w:pPr>
                              <w:r>
                                <w:rPr>
                                  <w:rFonts w:ascii="仿宋" w:hAnsi="仿宋" w:eastAsia="仿宋"/>
                                  <w:sz w:val="24"/>
                                  <w:szCs w:val="24"/>
                                </w:rPr>
                                <w:t>审</w:t>
                              </w:r>
                              <w:r>
                                <w:rPr>
                                  <w:rFonts w:hint="eastAsia" w:ascii="仿宋" w:hAnsi="仿宋" w:eastAsia="仿宋"/>
                                  <w:sz w:val="24"/>
                                  <w:szCs w:val="24"/>
                                </w:rPr>
                                <w:t>　　</w:t>
                              </w:r>
                              <w:r>
                                <w:rPr>
                                  <w:rFonts w:ascii="仿宋" w:hAnsi="仿宋" w:eastAsia="仿宋"/>
                                  <w:sz w:val="24"/>
                                  <w:szCs w:val="24"/>
                                </w:rPr>
                                <w:t>查</w:t>
                              </w:r>
                            </w:p>
                            <w:p>
                              <w:pPr>
                                <w:jc w:val="center"/>
                                <w:rPr>
                                  <w:rFonts w:hint="eastAsia" w:ascii="仿宋" w:hAnsi="仿宋" w:eastAsia="仿宋"/>
                                  <w:sz w:val="24"/>
                                  <w:szCs w:val="24"/>
                                </w:rPr>
                              </w:pPr>
                              <w:r>
                                <w:rPr>
                                  <w:rFonts w:hint="eastAsia" w:ascii="仿宋" w:hAnsi="仿宋" w:eastAsia="仿宋"/>
                                  <w:sz w:val="24"/>
                                  <w:szCs w:val="24"/>
                                </w:rPr>
                                <w:t>（2个工作日）</w:t>
                              </w:r>
                            </w:p>
                          </w:txbxContent>
                        </wps:txbx>
                        <wps:bodyPr upright="1"/>
                      </wps:wsp>
                      <wps:wsp>
                        <wps:cNvPr id="43" name="直接连接符 43"/>
                        <wps:cNvCnPr/>
                        <wps:spPr>
                          <a:xfrm>
                            <a:off x="3599" y="3842"/>
                            <a:ext cx="1" cy="511"/>
                          </a:xfrm>
                          <a:prstGeom prst="line">
                            <a:avLst/>
                          </a:prstGeom>
                          <a:ln w="15875" cap="flat" cmpd="sng">
                            <a:solidFill>
                              <a:srgbClr val="000000"/>
                            </a:solidFill>
                            <a:prstDash val="solid"/>
                            <a:headEnd type="none" w="med" len="med"/>
                            <a:tailEnd type="triangle" w="med" len="med"/>
                          </a:ln>
                        </wps:spPr>
                        <wps:bodyPr upright="1"/>
                      </wps:wsp>
                      <wps:wsp>
                        <wps:cNvPr id="44" name="流程图: 决策 44"/>
                        <wps:cNvSpPr/>
                        <wps:spPr>
                          <a:xfrm>
                            <a:off x="2519" y="4353"/>
                            <a:ext cx="2160" cy="770"/>
                          </a:xfrm>
                          <a:prstGeom prst="flowChartDecision">
                            <a:avLst/>
                          </a:prstGeom>
                          <a:solidFill>
                            <a:srgbClr val="FFFFFF"/>
                          </a:solidFill>
                          <a:ln w="15875" cap="flat" cmpd="sng">
                            <a:solidFill>
                              <a:srgbClr val="000000"/>
                            </a:solidFill>
                            <a:prstDash val="solid"/>
                            <a:miter/>
                            <a:headEnd type="none" w="med" len="med"/>
                            <a:tailEnd type="none" w="med" len="med"/>
                          </a:ln>
                        </wps:spPr>
                        <wps:txbx>
                          <w:txbxContent>
                            <w:p>
                              <w:pPr>
                                <w:rPr>
                                  <w:rFonts w:ascii="仿宋" w:hAnsi="仿宋" w:eastAsia="仿宋"/>
                                </w:rPr>
                              </w:pPr>
                              <w:r>
                                <w:rPr>
                                  <w:rFonts w:ascii="仿宋" w:hAnsi="仿宋" w:eastAsia="仿宋"/>
                                </w:rPr>
                                <w:t>是否通过</w:t>
                              </w:r>
                            </w:p>
                          </w:txbxContent>
                        </wps:txbx>
                        <wps:bodyPr upright="1"/>
                      </wps:wsp>
                      <wps:wsp>
                        <wps:cNvPr id="45" name="直接连接符 45"/>
                        <wps:cNvCnPr/>
                        <wps:spPr>
                          <a:xfrm>
                            <a:off x="3599" y="5123"/>
                            <a:ext cx="1" cy="511"/>
                          </a:xfrm>
                          <a:prstGeom prst="line">
                            <a:avLst/>
                          </a:prstGeom>
                          <a:ln w="15875" cap="flat" cmpd="sng">
                            <a:solidFill>
                              <a:srgbClr val="000000"/>
                            </a:solidFill>
                            <a:prstDash val="solid"/>
                            <a:headEnd type="none" w="med" len="med"/>
                            <a:tailEnd type="triangle" w="med" len="med"/>
                          </a:ln>
                        </wps:spPr>
                        <wps:bodyPr upright="1"/>
                      </wps:wsp>
                      <wps:wsp>
                        <wps:cNvPr id="46" name="矩形 46"/>
                        <wps:cNvSpPr/>
                        <wps:spPr>
                          <a:xfrm>
                            <a:off x="2700" y="5634"/>
                            <a:ext cx="1795" cy="713"/>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rPr>
                                  <w:rFonts w:hint="eastAsia" w:ascii="仿宋" w:hAnsi="仿宋" w:eastAsia="仿宋"/>
                                </w:rPr>
                              </w:pPr>
                              <w:r>
                                <w:rPr>
                                  <w:rFonts w:hint="eastAsia"/>
                                </w:rPr>
                                <w:t>　　</w:t>
                              </w:r>
                              <w:r>
                                <w:rPr>
                                  <w:rFonts w:ascii="仿宋" w:hAnsi="仿宋" w:eastAsia="仿宋"/>
                                </w:rPr>
                                <w:t>决</w:t>
                              </w:r>
                              <w:r>
                                <w:rPr>
                                  <w:rFonts w:hint="eastAsia" w:ascii="仿宋" w:hAnsi="仿宋" w:eastAsia="仿宋"/>
                                </w:rPr>
                                <w:t>　</w:t>
                              </w:r>
                              <w:r>
                                <w:rPr>
                                  <w:rFonts w:ascii="仿宋" w:hAnsi="仿宋" w:eastAsia="仿宋"/>
                                </w:rPr>
                                <w:t>定</w:t>
                              </w:r>
                            </w:p>
                            <w:p>
                              <w:pPr>
                                <w:rPr>
                                  <w:rFonts w:hint="eastAsia" w:ascii="仿宋" w:hAnsi="仿宋" w:eastAsia="仿宋"/>
                                </w:rPr>
                              </w:pPr>
                              <w:r>
                                <w:rPr>
                                  <w:rFonts w:hint="eastAsia" w:ascii="仿宋" w:hAnsi="仿宋" w:eastAsia="仿宋"/>
                                </w:rPr>
                                <w:t>（1个工作日）</w:t>
                              </w:r>
                            </w:p>
                          </w:txbxContent>
                        </wps:txbx>
                        <wps:bodyPr upright="1"/>
                      </wps:wsp>
                      <wps:wsp>
                        <wps:cNvPr id="48" name="直接连接符 48"/>
                        <wps:cNvCnPr/>
                        <wps:spPr>
                          <a:xfrm>
                            <a:off x="3599" y="6274"/>
                            <a:ext cx="1" cy="514"/>
                          </a:xfrm>
                          <a:prstGeom prst="line">
                            <a:avLst/>
                          </a:prstGeom>
                          <a:ln w="15875" cap="flat" cmpd="sng">
                            <a:solidFill>
                              <a:srgbClr val="000000"/>
                            </a:solidFill>
                            <a:prstDash val="solid"/>
                            <a:headEnd type="none" w="med" len="med"/>
                            <a:tailEnd type="triangle" w="med" len="med"/>
                          </a:ln>
                        </wps:spPr>
                        <wps:bodyPr upright="1"/>
                      </wps:wsp>
                      <wps:wsp>
                        <wps:cNvPr id="49" name="矩形 49"/>
                        <wps:cNvSpPr/>
                        <wps:spPr>
                          <a:xfrm>
                            <a:off x="2700" y="6787"/>
                            <a:ext cx="1798" cy="727"/>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firstLine="420"/>
                                <w:rPr>
                                  <w:rFonts w:hint="eastAsia" w:ascii="仿宋" w:hAnsi="仿宋" w:eastAsia="仿宋"/>
                                </w:rPr>
                              </w:pPr>
                              <w:r>
                                <w:rPr>
                                  <w:rFonts w:ascii="仿宋" w:hAnsi="仿宋" w:eastAsia="仿宋"/>
                                </w:rPr>
                                <w:t>送</w:t>
                              </w:r>
                              <w:r>
                                <w:rPr>
                                  <w:rFonts w:hint="eastAsia" w:ascii="仿宋" w:hAnsi="仿宋" w:eastAsia="仿宋"/>
                                </w:rPr>
                                <w:t>　</w:t>
                              </w:r>
                              <w:r>
                                <w:rPr>
                                  <w:rFonts w:ascii="仿宋" w:hAnsi="仿宋" w:eastAsia="仿宋"/>
                                </w:rPr>
                                <w:t>达</w:t>
                              </w:r>
                            </w:p>
                            <w:p>
                              <w:pPr>
                                <w:rPr>
                                  <w:rFonts w:hint="eastAsia" w:ascii="仿宋" w:hAnsi="仿宋" w:eastAsia="仿宋"/>
                                </w:rPr>
                              </w:pPr>
                              <w:r>
                                <w:rPr>
                                  <w:rFonts w:hint="eastAsia" w:ascii="仿宋" w:hAnsi="仿宋" w:eastAsia="仿宋"/>
                                </w:rPr>
                                <w:t>（３个工作日）</w:t>
                              </w:r>
                            </w:p>
                          </w:txbxContent>
                        </wps:txbx>
                        <wps:bodyPr upright="1"/>
                      </wps:wsp>
                      <wps:wsp>
                        <wps:cNvPr id="50" name="直接连接符 50"/>
                        <wps:cNvCnPr/>
                        <wps:spPr>
                          <a:xfrm>
                            <a:off x="3599" y="7427"/>
                            <a:ext cx="1" cy="513"/>
                          </a:xfrm>
                          <a:prstGeom prst="line">
                            <a:avLst/>
                          </a:prstGeom>
                          <a:ln w="15875" cap="flat" cmpd="sng">
                            <a:solidFill>
                              <a:srgbClr val="000000"/>
                            </a:solidFill>
                            <a:prstDash val="solid"/>
                            <a:headEnd type="none" w="med" len="med"/>
                            <a:tailEnd type="triangle" w="med" len="med"/>
                          </a:ln>
                        </wps:spPr>
                        <wps:bodyPr upright="1"/>
                      </wps:wsp>
                      <wps:wsp>
                        <wps:cNvPr id="51" name="流程图: 终止 51"/>
                        <wps:cNvSpPr/>
                        <wps:spPr>
                          <a:xfrm>
                            <a:off x="2700" y="7940"/>
                            <a:ext cx="1795" cy="642"/>
                          </a:xfrm>
                          <a:prstGeom prst="flowChartTerminator">
                            <a:avLst/>
                          </a:prstGeom>
                          <a:solidFill>
                            <a:srgbClr val="FFFFFF"/>
                          </a:solidFill>
                          <a:ln w="15875" cap="flat" cmpd="sng">
                            <a:solidFill>
                              <a:srgbClr val="000000"/>
                            </a:solidFill>
                            <a:prstDash val="solid"/>
                            <a:miter/>
                            <a:headEnd type="none" w="med" len="med"/>
                            <a:tailEnd type="none" w="med" len="med"/>
                          </a:ln>
                        </wps:spPr>
                        <wps:txbx>
                          <w:txbxContent>
                            <w:p>
                              <w:pPr>
                                <w:rPr>
                                  <w:rFonts w:ascii="仿宋" w:hAnsi="仿宋" w:eastAsia="仿宋"/>
                                </w:rPr>
                              </w:pPr>
                              <w:r>
                                <w:rPr>
                                  <w:rFonts w:hint="eastAsia"/>
                                </w:rPr>
                                <w:t>　</w:t>
                              </w:r>
                              <w:r>
                                <w:rPr>
                                  <w:rFonts w:ascii="仿宋" w:hAnsi="仿宋" w:eastAsia="仿宋"/>
                                </w:rPr>
                                <w:t>办</w:t>
                              </w:r>
                              <w:r>
                                <w:rPr>
                                  <w:rFonts w:hint="eastAsia" w:ascii="仿宋" w:hAnsi="仿宋" w:eastAsia="仿宋"/>
                                </w:rPr>
                                <w:t>　　</w:t>
                              </w:r>
                              <w:r>
                                <w:rPr>
                                  <w:rFonts w:ascii="仿宋" w:hAnsi="仿宋" w:eastAsia="仿宋"/>
                                </w:rPr>
                                <w:t>结</w:t>
                              </w:r>
                            </w:p>
                          </w:txbxContent>
                        </wps:txbx>
                        <wps:bodyPr upright="1"/>
                      </wps:wsp>
                      <wps:wsp>
                        <wps:cNvPr id="52" name="矩形标注 52"/>
                        <wps:cNvSpPr/>
                        <wps:spPr>
                          <a:xfrm>
                            <a:off x="5400" y="128"/>
                            <a:ext cx="2339" cy="2817"/>
                          </a:xfrm>
                          <a:prstGeom prst="wedgeRectCallout">
                            <a:avLst>
                              <a:gd name="adj1" fmla="val -90102"/>
                              <a:gd name="adj2" fmla="val -42597"/>
                            </a:avLst>
                          </a:prstGeom>
                          <a:solidFill>
                            <a:srgbClr val="FFFFFF"/>
                          </a:solidFill>
                          <a:ln w="15875" cap="flat" cmpd="sng">
                            <a:solidFill>
                              <a:srgbClr val="000000"/>
                            </a:solidFill>
                            <a:prstDash val="solid"/>
                            <a:miter/>
                            <a:headEnd type="none" w="med" len="med"/>
                            <a:tailEnd type="none" w="med" len="med"/>
                          </a:ln>
                        </wps:spPr>
                        <wps:txbx>
                          <w:txbxContent>
                            <w:p>
                              <w:pPr>
                                <w:rPr>
                                  <w:rFonts w:hint="eastAsia" w:ascii="仿宋" w:hAnsi="仿宋" w:eastAsia="仿宋"/>
                                  <w:szCs w:val="21"/>
                                </w:rPr>
                              </w:pPr>
                              <w:r>
                                <w:rPr>
                                  <w:rFonts w:ascii="仿宋" w:hAnsi="仿宋" w:eastAsia="仿宋"/>
                                  <w:szCs w:val="21"/>
                                </w:rPr>
                                <w:t>提供材料</w:t>
                              </w:r>
                              <w:r>
                                <w:rPr>
                                  <w:rFonts w:hint="eastAsia" w:ascii="仿宋" w:hAnsi="仿宋" w:eastAsia="仿宋"/>
                                  <w:szCs w:val="21"/>
                                </w:rPr>
                                <w:t>：</w:t>
                              </w:r>
                            </w:p>
                            <w:p>
                              <w:pPr>
                                <w:ind w:firstLine="420" w:firstLineChars="200"/>
                                <w:rPr>
                                  <w:rFonts w:ascii="仿宋" w:hAnsi="仿宋" w:eastAsia="仿宋"/>
                                  <w:szCs w:val="21"/>
                                </w:rPr>
                              </w:pPr>
                              <w:r>
                                <w:rPr>
                                  <w:rFonts w:hint="eastAsia" w:ascii="仿宋" w:hAnsi="仿宋" w:eastAsia="仿宋"/>
                                  <w:szCs w:val="21"/>
                                </w:rPr>
                                <w:t>(一)主要理由；</w:t>
                              </w:r>
                            </w:p>
                            <w:p>
                              <w:pPr>
                                <w:rPr>
                                  <w:rFonts w:hint="eastAsia" w:ascii="仿宋" w:hAnsi="仿宋" w:eastAsia="仿宋"/>
                                  <w:szCs w:val="21"/>
                                </w:rPr>
                              </w:pPr>
                              <w:r>
                                <w:rPr>
                                  <w:rFonts w:hint="eastAsia" w:ascii="仿宋" w:hAnsi="仿宋" w:eastAsia="仿宋"/>
                                  <w:szCs w:val="21"/>
                                </w:rPr>
                                <w:t>　　(二)行驶路线及时间；</w:t>
                              </w:r>
                            </w:p>
                            <w:p>
                              <w:pPr>
                                <w:rPr>
                                  <w:rFonts w:hint="eastAsia" w:ascii="仿宋" w:hAnsi="仿宋" w:eastAsia="仿宋"/>
                                  <w:szCs w:val="21"/>
                                </w:rPr>
                              </w:pPr>
                              <w:r>
                                <w:rPr>
                                  <w:rFonts w:hint="eastAsia" w:ascii="仿宋" w:hAnsi="仿宋" w:eastAsia="仿宋"/>
                                  <w:szCs w:val="21"/>
                                </w:rPr>
                                <w:t>　　(三)行驶采取的防护措施；</w:t>
                              </w:r>
                            </w:p>
                            <w:p>
                              <w:pPr>
                                <w:ind w:firstLine="420" w:firstLineChars="200"/>
                                <w:rPr>
                                  <w:szCs w:val="21"/>
                                </w:rPr>
                              </w:pPr>
                              <w:r>
                                <w:rPr>
                                  <w:rFonts w:hint="eastAsia" w:ascii="仿宋" w:hAnsi="仿宋" w:eastAsia="仿宋"/>
                                  <w:szCs w:val="21"/>
                                </w:rPr>
                                <w:t>(四)补偿数额</w:t>
                              </w:r>
                            </w:p>
                          </w:txbxContent>
                        </wps:txbx>
                        <wps:bodyPr upright="1"/>
                      </wps:wsp>
                      <wps:wsp>
                        <wps:cNvPr id="53" name="直接连接符 53"/>
                        <wps:cNvCnPr/>
                        <wps:spPr>
                          <a:xfrm>
                            <a:off x="4679" y="4738"/>
                            <a:ext cx="1980" cy="1"/>
                          </a:xfrm>
                          <a:prstGeom prst="line">
                            <a:avLst/>
                          </a:prstGeom>
                          <a:ln w="15875" cap="flat" cmpd="sng">
                            <a:solidFill>
                              <a:srgbClr val="000000"/>
                            </a:solidFill>
                            <a:prstDash val="solid"/>
                            <a:headEnd type="none" w="med" len="med"/>
                            <a:tailEnd type="none" w="med" len="med"/>
                          </a:ln>
                        </wps:spPr>
                        <wps:bodyPr upright="1"/>
                      </wps:wsp>
                      <wps:wsp>
                        <wps:cNvPr id="54" name="直接连接符 54"/>
                        <wps:cNvCnPr/>
                        <wps:spPr>
                          <a:xfrm>
                            <a:off x="6659" y="4738"/>
                            <a:ext cx="0" cy="3457"/>
                          </a:xfrm>
                          <a:prstGeom prst="line">
                            <a:avLst/>
                          </a:prstGeom>
                          <a:ln w="15875" cap="flat" cmpd="sng">
                            <a:solidFill>
                              <a:srgbClr val="000000"/>
                            </a:solidFill>
                            <a:prstDash val="solid"/>
                            <a:headEnd type="none" w="med" len="med"/>
                            <a:tailEnd type="none" w="med" len="med"/>
                          </a:ln>
                        </wps:spPr>
                        <wps:bodyPr upright="1"/>
                      </wps:wsp>
                      <wps:wsp>
                        <wps:cNvPr id="55" name="直接连接符 55"/>
                        <wps:cNvCnPr/>
                        <wps:spPr>
                          <a:xfrm flipH="1">
                            <a:off x="4500" y="8195"/>
                            <a:ext cx="2159" cy="0"/>
                          </a:xfrm>
                          <a:prstGeom prst="line">
                            <a:avLst/>
                          </a:prstGeom>
                          <a:ln w="15875" cap="flat" cmpd="sng">
                            <a:solidFill>
                              <a:srgbClr val="000000"/>
                            </a:solidFill>
                            <a:prstDash val="solid"/>
                            <a:headEnd type="none" w="med" len="med"/>
                            <a:tailEnd type="triangle" w="med" len="med"/>
                          </a:ln>
                        </wps:spPr>
                        <wps:bodyPr upright="1"/>
                      </wps:wsp>
                      <wps:wsp>
                        <wps:cNvPr id="56" name="矩形标注 56"/>
                        <wps:cNvSpPr/>
                        <wps:spPr>
                          <a:xfrm>
                            <a:off x="539" y="8067"/>
                            <a:ext cx="1440" cy="486"/>
                          </a:xfrm>
                          <a:prstGeom prst="wedgeRectCallout">
                            <a:avLst>
                              <a:gd name="adj1" fmla="val 87778"/>
                              <a:gd name="adj2" fmla="val 18806"/>
                            </a:avLst>
                          </a:prstGeom>
                          <a:solidFill>
                            <a:srgbClr val="FFFFFF"/>
                          </a:solidFill>
                          <a:ln w="15875" cap="flat" cmpd="sng">
                            <a:solidFill>
                              <a:srgbClr val="000000"/>
                            </a:solidFill>
                            <a:prstDash val="solid"/>
                            <a:miter/>
                            <a:headEnd type="none" w="med" len="med"/>
                            <a:tailEnd type="none" w="med" len="med"/>
                          </a:ln>
                        </wps:spPr>
                        <wps:txbx>
                          <w:txbxContent>
                            <w:p>
                              <w:pPr>
                                <w:rPr>
                                  <w:rFonts w:ascii="仿宋" w:hAnsi="仿宋" w:eastAsia="仿宋"/>
                                  <w:sz w:val="24"/>
                                  <w:szCs w:val="24"/>
                                </w:rPr>
                              </w:pPr>
                              <w:r>
                                <w:rPr>
                                  <w:rFonts w:ascii="仿宋" w:hAnsi="仿宋" w:eastAsia="仿宋"/>
                                  <w:sz w:val="24"/>
                                  <w:szCs w:val="24"/>
                                </w:rPr>
                                <w:t>事后监管</w:t>
                              </w:r>
                            </w:p>
                          </w:txbxContent>
                        </wps:txbx>
                        <wps:bodyPr upright="1"/>
                      </wps:wsp>
                      <wps:wsp>
                        <wps:cNvPr id="57" name="矩形标注 57"/>
                        <wps:cNvSpPr/>
                        <wps:spPr>
                          <a:xfrm>
                            <a:off x="179" y="2177"/>
                            <a:ext cx="1621" cy="1653"/>
                          </a:xfrm>
                          <a:prstGeom prst="wedgeRectCallout">
                            <a:avLst>
                              <a:gd name="adj1" fmla="val 103704"/>
                              <a:gd name="adj2" fmla="val -24681"/>
                            </a:avLst>
                          </a:prstGeom>
                          <a:solidFill>
                            <a:srgbClr val="FFFFFF"/>
                          </a:solidFill>
                          <a:ln w="15875" cap="flat" cmpd="sng">
                            <a:solidFill>
                              <a:srgbClr val="000000"/>
                            </a:solidFill>
                            <a:prstDash val="solid"/>
                            <a:miter/>
                            <a:headEnd type="none" w="med" len="med"/>
                            <a:tailEnd type="none" w="med" len="med"/>
                          </a:ln>
                        </wps:spPr>
                        <wps:txbx>
                          <w:txbxContent>
                            <w:p>
                              <w:pPr>
                                <w:rPr>
                                  <w:rFonts w:ascii="仿宋" w:hAnsi="仿宋" w:eastAsia="仿宋"/>
                                  <w:sz w:val="24"/>
                                  <w:szCs w:val="24"/>
                                </w:rPr>
                              </w:pPr>
                              <w:r>
                                <w:rPr>
                                  <w:rFonts w:ascii="仿宋" w:hAnsi="仿宋" w:eastAsia="仿宋"/>
                                  <w:sz w:val="24"/>
                                  <w:szCs w:val="24"/>
                                </w:rPr>
                                <w:t>实行受理单制</w:t>
                              </w:r>
                              <w:r>
                                <w:rPr>
                                  <w:rFonts w:hint="eastAsia" w:ascii="仿宋" w:hAnsi="仿宋" w:eastAsia="仿宋"/>
                                  <w:sz w:val="24"/>
                                  <w:szCs w:val="24"/>
                                </w:rPr>
                                <w:t>，</w:t>
                              </w:r>
                              <w:r>
                                <w:rPr>
                                  <w:rFonts w:ascii="仿宋" w:hAnsi="仿宋" w:eastAsia="仿宋"/>
                                  <w:sz w:val="24"/>
                                  <w:szCs w:val="24"/>
                                </w:rPr>
                                <w:t>载明受理事项</w:t>
                              </w:r>
                              <w:r>
                                <w:rPr>
                                  <w:rFonts w:hint="eastAsia" w:ascii="仿宋" w:hAnsi="仿宋" w:eastAsia="仿宋"/>
                                  <w:sz w:val="24"/>
                                  <w:szCs w:val="24"/>
                                </w:rPr>
                                <w:t>、</w:t>
                              </w:r>
                              <w:r>
                                <w:rPr>
                                  <w:rFonts w:ascii="仿宋" w:hAnsi="仿宋" w:eastAsia="仿宋"/>
                                  <w:sz w:val="24"/>
                                  <w:szCs w:val="24"/>
                                </w:rPr>
                                <w:t>办结时间</w:t>
                              </w:r>
                              <w:r>
                                <w:rPr>
                                  <w:rFonts w:hint="eastAsia" w:ascii="仿宋" w:hAnsi="仿宋" w:eastAsia="仿宋"/>
                                  <w:sz w:val="24"/>
                                  <w:szCs w:val="24"/>
                                </w:rPr>
                                <w:t>、</w:t>
                              </w:r>
                              <w:r>
                                <w:rPr>
                                  <w:rFonts w:ascii="仿宋" w:hAnsi="仿宋" w:eastAsia="仿宋"/>
                                  <w:sz w:val="24"/>
                                  <w:szCs w:val="24"/>
                                </w:rPr>
                                <w:t>受理人签字等</w:t>
                              </w:r>
                            </w:p>
                          </w:txbxContent>
                        </wps:txbx>
                        <wps:bodyPr upright="1"/>
                      </wps:wsp>
                      <wps:wsp>
                        <wps:cNvPr id="58" name="矩形 58"/>
                        <wps:cNvSpPr/>
                        <wps:spPr>
                          <a:xfrm>
                            <a:off x="179" y="128"/>
                            <a:ext cx="1621" cy="456"/>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firstLine="240" w:firstLineChars="100"/>
                                <w:rPr>
                                  <w:rFonts w:ascii="仿宋" w:hAnsi="仿宋" w:eastAsia="仿宋"/>
                                  <w:sz w:val="24"/>
                                  <w:szCs w:val="24"/>
                                </w:rPr>
                              </w:pPr>
                              <w:r>
                                <w:rPr>
                                  <w:rFonts w:ascii="仿宋" w:hAnsi="仿宋" w:eastAsia="仿宋"/>
                                  <w:sz w:val="24"/>
                                  <w:szCs w:val="24"/>
                                </w:rPr>
                                <w:t>资料补正</w:t>
                              </w:r>
                            </w:p>
                          </w:txbxContent>
                        </wps:txbx>
                        <wps:bodyPr upright="1"/>
                      </wps:wsp>
                      <wps:wsp>
                        <wps:cNvPr id="59" name="直接连接符 59"/>
                        <wps:cNvCnPr/>
                        <wps:spPr>
                          <a:xfrm>
                            <a:off x="1800" y="385"/>
                            <a:ext cx="1079" cy="0"/>
                          </a:xfrm>
                          <a:prstGeom prst="line">
                            <a:avLst/>
                          </a:prstGeom>
                          <a:ln w="15875" cap="flat" cmpd="sng">
                            <a:solidFill>
                              <a:srgbClr val="000000"/>
                            </a:solidFill>
                            <a:prstDash val="solid"/>
                            <a:headEnd type="none" w="med" len="med"/>
                            <a:tailEnd type="triangle" w="med" len="med"/>
                          </a:ln>
                        </wps:spPr>
                        <wps:bodyPr upright="1"/>
                      </wps:wsp>
                      <wps:wsp>
                        <wps:cNvPr id="60" name="直接连接符 60"/>
                        <wps:cNvCnPr/>
                        <wps:spPr>
                          <a:xfrm flipH="1">
                            <a:off x="899" y="1408"/>
                            <a:ext cx="1620" cy="0"/>
                          </a:xfrm>
                          <a:prstGeom prst="line">
                            <a:avLst/>
                          </a:prstGeom>
                          <a:ln w="15875" cap="flat" cmpd="sng">
                            <a:solidFill>
                              <a:srgbClr val="000000"/>
                            </a:solidFill>
                            <a:prstDash val="solid"/>
                            <a:headEnd type="none" w="med" len="med"/>
                            <a:tailEnd type="none" w="med" len="med"/>
                          </a:ln>
                        </wps:spPr>
                        <wps:bodyPr upright="1"/>
                      </wps:wsp>
                      <wps:wsp>
                        <wps:cNvPr id="61" name="直接连接符 61"/>
                        <wps:cNvCnPr/>
                        <wps:spPr>
                          <a:xfrm flipV="1">
                            <a:off x="899" y="512"/>
                            <a:ext cx="0" cy="896"/>
                          </a:xfrm>
                          <a:prstGeom prst="line">
                            <a:avLst/>
                          </a:prstGeom>
                          <a:ln w="15875" cap="flat" cmpd="sng">
                            <a:solidFill>
                              <a:srgbClr val="000000"/>
                            </a:solidFill>
                            <a:prstDash val="solid"/>
                            <a:headEnd type="none" w="med" len="med"/>
                            <a:tailEnd type="none" w="med" len="med"/>
                          </a:ln>
                        </wps:spPr>
                        <wps:bodyPr upright="1"/>
                      </wps:wsp>
                      <wps:wsp>
                        <wps:cNvPr id="62" name="矩形 62"/>
                        <wps:cNvSpPr/>
                        <wps:spPr>
                          <a:xfrm>
                            <a:off x="6120" y="6531"/>
                            <a:ext cx="360" cy="384"/>
                          </a:xfrm>
                          <a:prstGeom prst="rect">
                            <a:avLst/>
                          </a:prstGeom>
                          <a:solidFill>
                            <a:srgbClr val="FFFFFF"/>
                          </a:solidFill>
                          <a:ln w="15875" cap="flat" cmpd="sng">
                            <a:solidFill>
                              <a:srgbClr val="FFFFFF"/>
                            </a:solidFill>
                            <a:prstDash val="solid"/>
                            <a:miter/>
                            <a:headEnd type="none" w="med" len="med"/>
                            <a:tailEnd type="none" w="med" len="med"/>
                          </a:ln>
                        </wps:spPr>
                        <wps:txbx>
                          <w:txbxContent>
                            <w:p>
                              <w:r>
                                <w:t>否</w:t>
                              </w:r>
                            </w:p>
                          </w:txbxContent>
                        </wps:txbx>
                        <wps:bodyPr upright="1"/>
                      </wps:wsp>
                      <wps:wsp>
                        <wps:cNvPr id="63" name="矩形 63"/>
                        <wps:cNvSpPr/>
                        <wps:spPr>
                          <a:xfrm>
                            <a:off x="1259" y="896"/>
                            <a:ext cx="541" cy="385"/>
                          </a:xfrm>
                          <a:prstGeom prst="rect">
                            <a:avLst/>
                          </a:prstGeom>
                          <a:solidFill>
                            <a:srgbClr val="FFFFFF"/>
                          </a:solidFill>
                          <a:ln w="15875" cap="flat" cmpd="sng">
                            <a:solidFill>
                              <a:srgbClr val="FFFFFF"/>
                            </a:solidFill>
                            <a:prstDash val="solid"/>
                            <a:miter/>
                            <a:headEnd type="none" w="med" len="med"/>
                            <a:tailEnd type="none" w="med" len="med"/>
                          </a:ln>
                        </wps:spPr>
                        <wps:txbx>
                          <w:txbxContent>
                            <w:p>
                              <w:pPr>
                                <w:rPr>
                                  <w:rFonts w:ascii="仿宋" w:hAnsi="仿宋" w:eastAsia="仿宋"/>
                                </w:rPr>
                              </w:pPr>
                              <w:r>
                                <w:rPr>
                                  <w:rFonts w:ascii="仿宋" w:hAnsi="仿宋" w:eastAsia="仿宋"/>
                                </w:rPr>
                                <w:t>否</w:t>
                              </w:r>
                            </w:p>
                          </w:txbxContent>
                        </wps:txbx>
                        <wps:bodyPr upright="1"/>
                      </wps:wsp>
                    </wpg:wgp>
                  </a:graphicData>
                </a:graphic>
              </wp:inline>
            </w:drawing>
          </mc:Choice>
          <mc:Fallback>
            <w:pict>
              <v:group id="_x0000_s1026" o:spid="_x0000_s1026" o:spt="203" style="height:523.15pt;width:405pt;" coordsize="8100,10116" o:gfxdata="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">
                <o:lock v:ext="edit" rotation="t" aspectratio="f"/>
                <v:rect id="_x0000_s1026" o:spid="_x0000_s1026" o:spt="1" style="position:absolute;left:0;top:0;height:10116;width:8100;" filled="f" stroked="f" coordsize="21600,21600" o:gfxdata="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LH+c74A&#10;AADbAAAADwAAAAAAAAABACAAAAAiAAAAZHJzL2Rvd25yZXYueG1sUEsBAhQAFAAAAAgAh07iQDMv&#10;BZ47AAAAOQAAABAAAAAAAAAAAQAgAAAADQEAAGRycy9zaGFwZXhtbC54bWxQSwUGAAAAAAYABgBb&#10;AQAAtwMAAAAA&#10;">
                  <v:fill on="f" focussize="0,0"/>
                  <v:stroke on="f"/>
                  <v:imagedata o:title=""/>
                  <o:lock v:ext="edit" text="t" aspectratio="t"/>
                </v:rect>
                <v:shape id="_x0000_s1026" o:spid="_x0000_s1026" o:spt="116" type="#_x0000_t116" style="position:absolute;left:2879;top:0;height:643;width:1621;" fillcolor="#FFFFFF" filled="t" stroked="t" coordsize="21600,21600" o:gfxdata="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kJUl74A&#10;AADbAAAADwAAAAAAAAABACAAAAAiAAAAZHJzL2Rvd25yZXYueG1sUEsBAhQAFAAAAAgAh07iQDMv&#10;BZ47AAAAOQAAABAAAAAAAAAAAQAgAAAADQEAAGRycy9zaGFwZXhtbC54bWxQSwUGAAAAAAYABgBb&#10;AQAAtwMAAAAA&#10;">
                  <v:fill on="t" focussize="0,0"/>
                  <v:stroke weight="1.5pt" color="#000000" joinstyle="miter"/>
                  <v:imagedata o:title=""/>
                  <o:lock v:ext="edit" aspectratio="f"/>
                  <v:textbox>
                    <w:txbxContent>
                      <w:p>
                        <w:pPr>
                          <w:jc w:val="center"/>
                          <w:rPr>
                            <w:rFonts w:ascii="仿宋" w:hAnsi="仿宋" w:eastAsia="仿宋"/>
                            <w:sz w:val="24"/>
                            <w:szCs w:val="24"/>
                          </w:rPr>
                        </w:pPr>
                        <w:r>
                          <w:rPr>
                            <w:rFonts w:ascii="仿宋" w:hAnsi="仿宋" w:eastAsia="仿宋"/>
                            <w:sz w:val="24"/>
                            <w:szCs w:val="24"/>
                          </w:rPr>
                          <w:t>提出申请</w:t>
                        </w:r>
                      </w:p>
                    </w:txbxContent>
                  </v:textbox>
                </v:shape>
                <v:line id="_x0000_s1026" o:spid="_x0000_s1026" o:spt="20" style="position:absolute;left:3599;top:512;height:0;width:0;" filled="f" stroked="t" coordsize="21600,21600" o:gfxdata="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e8EHi8AAAA&#10;2wAAAA8AAAAAAAAAAQAgAAAAIgAAAGRycy9kb3ducmV2LnhtbFBLAQIUABQAAAAIAIdO4kAzLwWe&#10;OwAAADkAAAAQAAAAAAAAAAEAIAAAAAsBAABkcnMvc2hhcGV4bWwueG1sUEsFBgAAAAAGAAYAWwEA&#10;ALUDAAAAAA==&#10;">
                  <v:fill on="f" focussize="0,0"/>
                  <v:stroke weight="1.25pt" color="#739CC3" joinstyle="round" endarrow="block"/>
                  <v:imagedata o:title=""/>
                  <o:lock v:ext="edit" aspectratio="f"/>
                </v:line>
                <v:line id="_x0000_s1026" o:spid="_x0000_s1026" o:spt="20" style="position:absolute;left:3599;top:512;height:513;width:1;" filled="f" stroked="t" coordsize="21600,21600" o:gfxdata="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UHL1LsAAADb&#10;AAAADwAAAAAAAAABACAAAAAiAAAAZHJzL2Rvd25yZXYueG1sUEsBAhQAFAAAAAgAh07iQDMvBZ47&#10;AAAAOQAAABAAAAAAAAAAAQAgAAAACgEAAGRycy9zaGFwZXhtbC54bWxQSwUGAAAAAAYABgBbAQAA&#10;tAMAAAAA&#10;">
                  <v:fill on="f" focussize="0,0"/>
                  <v:stroke weight="1.25pt" color="#000000" joinstyle="round" endarrow="block"/>
                  <v:imagedata o:title=""/>
                  <o:lock v:ext="edit" aspectratio="f"/>
                </v:line>
                <v:shape id="_x0000_s1026" o:spid="_x0000_s1026" o:spt="110" type="#_x0000_t110" style="position:absolute;left:2519;top:1025;height:768;width:2160;" fillcolor="#FFFFFF" filled="t" stroked="t" coordsize="21600,21600" o:gfxdata="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gr/JbsAAADb&#10;AAAADwAAAAAAAAABACAAAAAiAAAAZHJzL2Rvd25yZXYueG1sUEsBAhQAFAAAAAgAh07iQDMvBZ47&#10;AAAAOQAAABAAAAAAAAAAAQAgAAAACgEAAGRycy9zaGFwZXhtbC54bWxQSwUGAAAAAAYABgBbAQAA&#10;tAMAAAAA&#10;">
                  <v:fill on="t" focussize="0,0"/>
                  <v:stroke weight="1.25pt" color="#000000" joinstyle="miter"/>
                  <v:imagedata o:title=""/>
                  <o:lock v:ext="edit" aspectratio="f"/>
                  <v:textbox>
                    <w:txbxContent>
                      <w:p>
                        <w:pPr>
                          <w:rPr>
                            <w:rFonts w:ascii="仿宋" w:hAnsi="仿宋" w:eastAsia="仿宋"/>
                          </w:rPr>
                        </w:pPr>
                        <w:r>
                          <w:rPr>
                            <w:rFonts w:ascii="仿宋" w:hAnsi="仿宋" w:eastAsia="仿宋"/>
                          </w:rPr>
                          <w:t>是否通过</w:t>
                        </w:r>
                      </w:p>
                    </w:txbxContent>
                  </v:textbox>
                </v:shape>
                <v:shape id="_x0000_s1026" o:spid="_x0000_s1026" o:spt="109" type="#_x0000_t109" style="position:absolute;left:2700;top:2177;height:727;width:1979;" fillcolor="#FFFFFF" filled="t" stroked="t" coordsize="21600,21600" o:gfxdata="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59EYW/&#10;AAAA2wAAAA8AAAAAAAAAAQAgAAAAIgAAAGRycy9kb3ducmV2LnhtbFBLAQIUABQAAAAIAIdO4kAz&#10;LwWeOwAAADkAAAAQAAAAAAAAAAEAIAAAAA4BAABkcnMvc2hhcGV4bWwueG1sUEsFBgAAAAAGAAYA&#10;WwEAALgDAAAAAA==&#10;">
                  <v:fill on="t" focussize="0,0"/>
                  <v:stroke weight="1.25pt" color="#000000" joinstyle="miter"/>
                  <v:imagedata o:title=""/>
                  <o:lock v:ext="edit" aspectratio="f"/>
                  <v:textbox>
                    <w:txbxContent>
                      <w:p>
                        <w:pPr>
                          <w:rPr>
                            <w:rFonts w:hint="eastAsia" w:ascii="仿宋" w:hAnsi="仿宋" w:eastAsia="仿宋"/>
                            <w:sz w:val="24"/>
                            <w:szCs w:val="24"/>
                          </w:rPr>
                        </w:pPr>
                        <w:r>
                          <w:rPr>
                            <w:rFonts w:hint="eastAsia"/>
                          </w:rPr>
                          <w:t>　　</w:t>
                        </w:r>
                        <w:r>
                          <w:rPr>
                            <w:rFonts w:ascii="仿宋" w:hAnsi="仿宋" w:eastAsia="仿宋"/>
                            <w:sz w:val="24"/>
                            <w:szCs w:val="24"/>
                          </w:rPr>
                          <w:t>受</w:t>
                        </w:r>
                        <w:r>
                          <w:rPr>
                            <w:rFonts w:hint="eastAsia" w:ascii="仿宋" w:hAnsi="仿宋" w:eastAsia="仿宋"/>
                            <w:sz w:val="24"/>
                            <w:szCs w:val="24"/>
                          </w:rPr>
                          <w:t>　</w:t>
                        </w:r>
                        <w:r>
                          <w:rPr>
                            <w:rFonts w:ascii="仿宋" w:hAnsi="仿宋" w:eastAsia="仿宋"/>
                            <w:sz w:val="24"/>
                            <w:szCs w:val="24"/>
                          </w:rPr>
                          <w:t>理</w:t>
                        </w:r>
                      </w:p>
                      <w:p>
                        <w:pPr>
                          <w:rPr>
                            <w:rFonts w:hint="eastAsia" w:ascii="仿宋" w:hAnsi="仿宋" w:eastAsia="仿宋"/>
                            <w:sz w:val="24"/>
                            <w:szCs w:val="24"/>
                          </w:rPr>
                        </w:pPr>
                        <w:r>
                          <w:rPr>
                            <w:rFonts w:hint="eastAsia" w:ascii="仿宋" w:hAnsi="仿宋" w:eastAsia="仿宋"/>
                            <w:sz w:val="24"/>
                            <w:szCs w:val="24"/>
                          </w:rPr>
                          <w:t>（1个工作日）</w:t>
                        </w:r>
                      </w:p>
                    </w:txbxContent>
                  </v:textbox>
                </v:shape>
                <v:line id="_x0000_s1026" o:spid="_x0000_s1026" o:spt="20" style="position:absolute;left:3599;top:1793;height:384;width:0;" filled="f" stroked="t" coordsize="21600,21600" o:gfxdata="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riDdugAAANsA&#10;AAAPAAAAAAAAAAEAIAAAACIAAABkcnMvZG93bnJldi54bWxQSwECFAAUAAAACACHTuJAMy8FnjsA&#10;AAA5AAAAEAAAAAAAAAABACAAAAAJAQAAZHJzL3NoYXBleG1sLnhtbFBLBQYAAAAABgAGAFsBAACz&#10;AwAAAAA=&#10;">
                  <v:fill on="f" focussize="0,0"/>
                  <v:stroke weight="1.25pt" color="#000000" joinstyle="round" endarrow="block"/>
                  <v:imagedata o:title=""/>
                  <o:lock v:ext="edit" aspectratio="f"/>
                </v:line>
                <v:line id="_x0000_s1026" o:spid="_x0000_s1026" o:spt="20" style="position:absolute;left:3599;top:2817;height:385;width:0;" filled="f" stroked="t" coordsize="21600,21600" o:gfxdata="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4oVGvQAA&#10;ANsAAAAPAAAAAAAAAAEAIAAAACIAAABkcnMvZG93bnJldi54bWxQSwECFAAUAAAACACHTuJAMy8F&#10;njsAAAA5AAAAEAAAAAAAAAABACAAAAAMAQAAZHJzL3NoYXBleG1sLnhtbFBLBQYAAAAABgAGAFsB&#10;AAC2AwAAAAA=&#10;">
                  <v:fill on="f" focussize="0,0"/>
                  <v:stroke weight="1.25pt" color="#000000" joinstyle="round" endarrow="block"/>
                  <v:imagedata o:title=""/>
                  <o:lock v:ext="edit" aspectratio="f"/>
                </v:line>
                <v:rect id="_x0000_s1026" o:spid="_x0000_s1026" o:spt="1" style="position:absolute;left:2519;top:3202;height:713;width:2160;" fillcolor="#FFFFFF" filled="t" stroked="t" coordsize="21600,21600" o:gfxdata="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tiKGbsAAADb&#10;AAAADwAAAAAAAAABACAAAAAiAAAAZHJzL2Rvd25yZXYueG1sUEsBAhQAFAAAAAgAh07iQDMvBZ47&#10;AAAAOQAAABAAAAAAAAAAAQAgAAAACgEAAGRycy9zaGFwZXhtbC54bWxQSwUGAAAAAAYABgBbAQAA&#10;tAMAAAAA&#10;">
                  <v:fill on="t" focussize="0,0"/>
                  <v:stroke weight="1.25pt" color="#000000" joinstyle="miter"/>
                  <v:imagedata o:title=""/>
                  <o:lock v:ext="edit" aspectratio="f"/>
                  <v:textbox>
                    <w:txbxContent>
                      <w:p>
                        <w:pPr>
                          <w:jc w:val="center"/>
                          <w:rPr>
                            <w:rFonts w:hint="eastAsia" w:ascii="仿宋" w:hAnsi="仿宋" w:eastAsia="仿宋"/>
                            <w:sz w:val="24"/>
                            <w:szCs w:val="24"/>
                          </w:rPr>
                        </w:pPr>
                        <w:r>
                          <w:rPr>
                            <w:rFonts w:ascii="仿宋" w:hAnsi="仿宋" w:eastAsia="仿宋"/>
                            <w:sz w:val="24"/>
                            <w:szCs w:val="24"/>
                          </w:rPr>
                          <w:t>审</w:t>
                        </w:r>
                        <w:r>
                          <w:rPr>
                            <w:rFonts w:hint="eastAsia" w:ascii="仿宋" w:hAnsi="仿宋" w:eastAsia="仿宋"/>
                            <w:sz w:val="24"/>
                            <w:szCs w:val="24"/>
                          </w:rPr>
                          <w:t>　　</w:t>
                        </w:r>
                        <w:r>
                          <w:rPr>
                            <w:rFonts w:ascii="仿宋" w:hAnsi="仿宋" w:eastAsia="仿宋"/>
                            <w:sz w:val="24"/>
                            <w:szCs w:val="24"/>
                          </w:rPr>
                          <w:t>查</w:t>
                        </w:r>
                      </w:p>
                      <w:p>
                        <w:pPr>
                          <w:jc w:val="center"/>
                          <w:rPr>
                            <w:rFonts w:hint="eastAsia" w:ascii="仿宋" w:hAnsi="仿宋" w:eastAsia="仿宋"/>
                            <w:sz w:val="24"/>
                            <w:szCs w:val="24"/>
                          </w:rPr>
                        </w:pPr>
                        <w:r>
                          <w:rPr>
                            <w:rFonts w:hint="eastAsia" w:ascii="仿宋" w:hAnsi="仿宋" w:eastAsia="仿宋"/>
                            <w:sz w:val="24"/>
                            <w:szCs w:val="24"/>
                          </w:rPr>
                          <w:t>（2个工作日）</w:t>
                        </w:r>
                      </w:p>
                    </w:txbxContent>
                  </v:textbox>
                </v:rect>
                <v:line id="_x0000_s1026" o:spid="_x0000_s1026" o:spt="20" style="position:absolute;left:3599;top:3842;height:511;width:1;" filled="f" stroked="t" coordsize="21600,21600" o:gfxdata="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Z8vqq8AAAA&#10;2wAAAA8AAAAAAAAAAQAgAAAAIgAAAGRycy9kb3ducmV2LnhtbFBLAQIUABQAAAAIAIdO4kAzLwWe&#10;OwAAADkAAAAQAAAAAAAAAAEAIAAAAAsBAABkcnMvc2hhcGV4bWwueG1sUEsFBgAAAAAGAAYAWwEA&#10;ALUDAAAAAA==&#10;">
                  <v:fill on="f" focussize="0,0"/>
                  <v:stroke weight="1.25pt" color="#000000" joinstyle="round" endarrow="block"/>
                  <v:imagedata o:title=""/>
                  <o:lock v:ext="edit" aspectratio="f"/>
                </v:line>
                <v:shape id="_x0000_s1026" o:spid="_x0000_s1026" o:spt="110" type="#_x0000_t110" style="position:absolute;left:2519;top:4353;height:770;width:2160;" fillcolor="#FFFFFF" filled="t" stroked="t" coordsize="21600,21600" o:gfxdata="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0GGXb4A&#10;AADbAAAADwAAAAAAAAABACAAAAAiAAAAZHJzL2Rvd25yZXYueG1sUEsBAhQAFAAAAAgAh07iQDMv&#10;BZ47AAAAOQAAABAAAAAAAAAAAQAgAAAADQEAAGRycy9zaGFwZXhtbC54bWxQSwUGAAAAAAYABgBb&#10;AQAAtwMAAAAA&#10;">
                  <v:fill on="t" focussize="0,0"/>
                  <v:stroke weight="1.25pt" color="#000000" joinstyle="miter"/>
                  <v:imagedata o:title=""/>
                  <o:lock v:ext="edit" aspectratio="f"/>
                  <v:textbox>
                    <w:txbxContent>
                      <w:p>
                        <w:pPr>
                          <w:rPr>
                            <w:rFonts w:ascii="仿宋" w:hAnsi="仿宋" w:eastAsia="仿宋"/>
                          </w:rPr>
                        </w:pPr>
                        <w:r>
                          <w:rPr>
                            <w:rFonts w:ascii="仿宋" w:hAnsi="仿宋" w:eastAsia="仿宋"/>
                          </w:rPr>
                          <w:t>是否通过</w:t>
                        </w:r>
                      </w:p>
                    </w:txbxContent>
                  </v:textbox>
                </v:shape>
                <v:line id="_x0000_s1026" o:spid="_x0000_s1026" o:spt="20" style="position:absolute;left:3599;top:5123;height:511;width:1;" filled="f" stroked="t" coordsize="21600,21600" o:gfxdata="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2YNFvQAA&#10;ANsAAAAPAAAAAAAAAAEAIAAAACIAAABkcnMvZG93bnJldi54bWxQSwECFAAUAAAACACHTuJAMy8F&#10;njsAAAA5AAAAEAAAAAAAAAABACAAAAAMAQAAZHJzL3NoYXBleG1sLnhtbFBLBQYAAAAABgAGAFsB&#10;AAC2AwAAAAA=&#10;">
                  <v:fill on="f" focussize="0,0"/>
                  <v:stroke weight="1.25pt" color="#000000" joinstyle="round" endarrow="block"/>
                  <v:imagedata o:title=""/>
                  <o:lock v:ext="edit" aspectratio="f"/>
                </v:line>
                <v:rect id="_x0000_s1026" o:spid="_x0000_s1026" o:spt="1" style="position:absolute;left:2700;top:5634;height:713;width:1795;" fillcolor="#FFFFFF" filled="t" stroked="t" coordsize="21600,21600" o:gfxdata="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3jjBq8AAAA&#10;2wAAAA8AAAAAAAAAAQAgAAAAIgAAAGRycy9kb3ducmV2LnhtbFBLAQIUABQAAAAIAIdO4kAzLwWe&#10;OwAAADkAAAAQAAAAAAAAAAEAIAAAAAsBAABkcnMvc2hhcGV4bWwueG1sUEsFBgAAAAAGAAYAWwEA&#10;ALUDAAAAAA==&#10;">
                  <v:fill on="t" focussize="0,0"/>
                  <v:stroke weight="1.25pt" color="#000000" joinstyle="miter"/>
                  <v:imagedata o:title=""/>
                  <o:lock v:ext="edit" aspectratio="f"/>
                  <v:textbox>
                    <w:txbxContent>
                      <w:p>
                        <w:pPr>
                          <w:rPr>
                            <w:rFonts w:hint="eastAsia" w:ascii="仿宋" w:hAnsi="仿宋" w:eastAsia="仿宋"/>
                          </w:rPr>
                        </w:pPr>
                        <w:r>
                          <w:rPr>
                            <w:rFonts w:hint="eastAsia"/>
                          </w:rPr>
                          <w:t>　　</w:t>
                        </w:r>
                        <w:r>
                          <w:rPr>
                            <w:rFonts w:ascii="仿宋" w:hAnsi="仿宋" w:eastAsia="仿宋"/>
                          </w:rPr>
                          <w:t>决</w:t>
                        </w:r>
                        <w:r>
                          <w:rPr>
                            <w:rFonts w:hint="eastAsia" w:ascii="仿宋" w:hAnsi="仿宋" w:eastAsia="仿宋"/>
                          </w:rPr>
                          <w:t>　</w:t>
                        </w:r>
                        <w:r>
                          <w:rPr>
                            <w:rFonts w:ascii="仿宋" w:hAnsi="仿宋" w:eastAsia="仿宋"/>
                          </w:rPr>
                          <w:t>定</w:t>
                        </w:r>
                      </w:p>
                      <w:p>
                        <w:pPr>
                          <w:rPr>
                            <w:rFonts w:hint="eastAsia" w:ascii="仿宋" w:hAnsi="仿宋" w:eastAsia="仿宋"/>
                          </w:rPr>
                        </w:pPr>
                        <w:r>
                          <w:rPr>
                            <w:rFonts w:hint="eastAsia" w:ascii="仿宋" w:hAnsi="仿宋" w:eastAsia="仿宋"/>
                          </w:rPr>
                          <w:t>（1个工作日）</w:t>
                        </w:r>
                      </w:p>
                    </w:txbxContent>
                  </v:textbox>
                </v:rect>
                <v:line id="_x0000_s1026" o:spid="_x0000_s1026" o:spt="20" style="position:absolute;left:3599;top:6274;height:514;width:1;" filled="f" stroked="t" coordsize="21600,21600" o:gfxdata="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2CzbugAAANsA&#10;AAAPAAAAAAAAAAEAIAAAACIAAABkcnMvZG93bnJldi54bWxQSwECFAAUAAAACACHTuJAMy8FnjsA&#10;AAA5AAAAEAAAAAAAAAABACAAAAAJAQAAZHJzL3NoYXBleG1sLnhtbFBLBQYAAAAABgAGAFsBAACz&#10;AwAAAAA=&#10;">
                  <v:fill on="f" focussize="0,0"/>
                  <v:stroke weight="1.25pt" color="#000000" joinstyle="round" endarrow="block"/>
                  <v:imagedata o:title=""/>
                  <o:lock v:ext="edit" aspectratio="f"/>
                </v:line>
                <v:rect id="_x0000_s1026" o:spid="_x0000_s1026" o:spt="1" style="position:absolute;left:2700;top:6787;height:727;width:1798;" fillcolor="#FFFFFF" filled="t" stroked="t" coordsize="21600,21600" o:gfxdata="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fBhovQAA&#10;ANsAAAAPAAAAAAAAAAEAIAAAACIAAABkcnMvZG93bnJldi54bWxQSwECFAAUAAAACACHTuJAMy8F&#10;njsAAAA5AAAAEAAAAAAAAAABACAAAAAMAQAAZHJzL3NoYXBleG1sLnhtbFBLBQYAAAAABgAGAFsB&#10;AAC2AwAAAAA=&#10;">
                  <v:fill on="t" focussize="0,0"/>
                  <v:stroke weight="1.25pt" color="#000000" joinstyle="miter"/>
                  <v:imagedata o:title=""/>
                  <o:lock v:ext="edit" aspectratio="f"/>
                  <v:textbox>
                    <w:txbxContent>
                      <w:p>
                        <w:pPr>
                          <w:ind w:firstLine="420"/>
                          <w:rPr>
                            <w:rFonts w:hint="eastAsia" w:ascii="仿宋" w:hAnsi="仿宋" w:eastAsia="仿宋"/>
                          </w:rPr>
                        </w:pPr>
                        <w:r>
                          <w:rPr>
                            <w:rFonts w:ascii="仿宋" w:hAnsi="仿宋" w:eastAsia="仿宋"/>
                          </w:rPr>
                          <w:t>送</w:t>
                        </w:r>
                        <w:r>
                          <w:rPr>
                            <w:rFonts w:hint="eastAsia" w:ascii="仿宋" w:hAnsi="仿宋" w:eastAsia="仿宋"/>
                          </w:rPr>
                          <w:t>　</w:t>
                        </w:r>
                        <w:r>
                          <w:rPr>
                            <w:rFonts w:ascii="仿宋" w:hAnsi="仿宋" w:eastAsia="仿宋"/>
                          </w:rPr>
                          <w:t>达</w:t>
                        </w:r>
                      </w:p>
                      <w:p>
                        <w:pPr>
                          <w:rPr>
                            <w:rFonts w:hint="eastAsia" w:ascii="仿宋" w:hAnsi="仿宋" w:eastAsia="仿宋"/>
                          </w:rPr>
                        </w:pPr>
                        <w:r>
                          <w:rPr>
                            <w:rFonts w:hint="eastAsia" w:ascii="仿宋" w:hAnsi="仿宋" w:eastAsia="仿宋"/>
                          </w:rPr>
                          <w:t>（３个工作日）</w:t>
                        </w:r>
                      </w:p>
                    </w:txbxContent>
                  </v:textbox>
                </v:rect>
                <v:line id="_x0000_s1026" o:spid="_x0000_s1026" o:spt="20" style="position:absolute;left:3599;top:7427;height:513;width:1;" filled="f" stroked="t" coordsize="21600,21600" o:gfxdata="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N3tgC5AAAA2wAA&#10;AA8AAAAAAAAAAQAgAAAAIgAAAGRycy9kb3ducmV2LnhtbFBLAQIUABQAAAAIAIdO4kAzLwWeOwAA&#10;ADkAAAAQAAAAAAAAAAEAIAAAAAgBAABkcnMvc2hhcGV4bWwueG1sUEsFBgAAAAAGAAYAWwEAALID&#10;AAAAAA==&#10;">
                  <v:fill on="f" focussize="0,0"/>
                  <v:stroke weight="1.25pt" color="#000000" joinstyle="round" endarrow="block"/>
                  <v:imagedata o:title=""/>
                  <o:lock v:ext="edit" aspectratio="f"/>
                </v:line>
                <v:shape id="_x0000_s1026" o:spid="_x0000_s1026" o:spt="116" type="#_x0000_t116" style="position:absolute;left:2700;top:7940;height:642;width:1795;" fillcolor="#FFFFFF" filled="t" stroked="t" coordsize="21600,21600" o:gfxdata="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K464vQAA&#10;ANsAAAAPAAAAAAAAAAEAIAAAACIAAABkcnMvZG93bnJldi54bWxQSwECFAAUAAAACACHTuJAMy8F&#10;njsAAAA5AAAAEAAAAAAAAAABACAAAAAMAQAAZHJzL3NoYXBleG1sLnhtbFBLBQYAAAAABgAGAFsB&#10;AAC2AwAAAAA=&#10;">
                  <v:fill on="t" focussize="0,0"/>
                  <v:stroke weight="1.25pt" color="#000000" joinstyle="miter"/>
                  <v:imagedata o:title=""/>
                  <o:lock v:ext="edit" aspectratio="f"/>
                  <v:textbox>
                    <w:txbxContent>
                      <w:p>
                        <w:pPr>
                          <w:rPr>
                            <w:rFonts w:ascii="仿宋" w:hAnsi="仿宋" w:eastAsia="仿宋"/>
                          </w:rPr>
                        </w:pPr>
                        <w:r>
                          <w:rPr>
                            <w:rFonts w:hint="eastAsia"/>
                          </w:rPr>
                          <w:t>　</w:t>
                        </w:r>
                        <w:r>
                          <w:rPr>
                            <w:rFonts w:ascii="仿宋" w:hAnsi="仿宋" w:eastAsia="仿宋"/>
                          </w:rPr>
                          <w:t>办</w:t>
                        </w:r>
                        <w:r>
                          <w:rPr>
                            <w:rFonts w:hint="eastAsia" w:ascii="仿宋" w:hAnsi="仿宋" w:eastAsia="仿宋"/>
                          </w:rPr>
                          <w:t>　　</w:t>
                        </w:r>
                        <w:r>
                          <w:rPr>
                            <w:rFonts w:ascii="仿宋" w:hAnsi="仿宋" w:eastAsia="仿宋"/>
                          </w:rPr>
                          <w:t>结</w:t>
                        </w:r>
                      </w:p>
                    </w:txbxContent>
                  </v:textbox>
                </v:shape>
                <v:shape id="_x0000_s1026" o:spid="_x0000_s1026" o:spt="61" type="#_x0000_t61" style="position:absolute;left:5400;top:128;height:2817;width:2339;" fillcolor="#FFFFFF" filled="t" stroked="t" coordsize="21600,21600" o:gfxdata="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EsYsvQAA&#10;ANsAAAAPAAAAAAAAAAEAIAAAACIAAABkcnMvZG93bnJldi54bWxQSwECFAAUAAAACACHTuJAMy8F&#10;njsAAAA5AAAAEAAAAAAAAAABACAAAAAMAQAAZHJzL3NoYXBleG1sLnhtbFBLBQYAAAAABgAGAFsB&#10;AAC2AwAAAAA=&#10;" adj="-8662,1599">
                  <v:fill on="t" focussize="0,0"/>
                  <v:stroke weight="1.25pt" color="#000000" joinstyle="miter"/>
                  <v:imagedata o:title=""/>
                  <o:lock v:ext="edit" aspectratio="f"/>
                  <v:textbox>
                    <w:txbxContent>
                      <w:p>
                        <w:pPr>
                          <w:rPr>
                            <w:rFonts w:hint="eastAsia" w:ascii="仿宋" w:hAnsi="仿宋" w:eastAsia="仿宋"/>
                            <w:szCs w:val="21"/>
                          </w:rPr>
                        </w:pPr>
                        <w:r>
                          <w:rPr>
                            <w:rFonts w:ascii="仿宋" w:hAnsi="仿宋" w:eastAsia="仿宋"/>
                            <w:szCs w:val="21"/>
                          </w:rPr>
                          <w:t>提供材料</w:t>
                        </w:r>
                        <w:r>
                          <w:rPr>
                            <w:rFonts w:hint="eastAsia" w:ascii="仿宋" w:hAnsi="仿宋" w:eastAsia="仿宋"/>
                            <w:szCs w:val="21"/>
                          </w:rPr>
                          <w:t>：</w:t>
                        </w:r>
                      </w:p>
                      <w:p>
                        <w:pPr>
                          <w:ind w:firstLine="420" w:firstLineChars="200"/>
                          <w:rPr>
                            <w:rFonts w:ascii="仿宋" w:hAnsi="仿宋" w:eastAsia="仿宋"/>
                            <w:szCs w:val="21"/>
                          </w:rPr>
                        </w:pPr>
                        <w:r>
                          <w:rPr>
                            <w:rFonts w:hint="eastAsia" w:ascii="仿宋" w:hAnsi="仿宋" w:eastAsia="仿宋"/>
                            <w:szCs w:val="21"/>
                          </w:rPr>
                          <w:t>(一)主要理由；</w:t>
                        </w:r>
                      </w:p>
                      <w:p>
                        <w:pPr>
                          <w:rPr>
                            <w:rFonts w:hint="eastAsia" w:ascii="仿宋" w:hAnsi="仿宋" w:eastAsia="仿宋"/>
                            <w:szCs w:val="21"/>
                          </w:rPr>
                        </w:pPr>
                        <w:r>
                          <w:rPr>
                            <w:rFonts w:hint="eastAsia" w:ascii="仿宋" w:hAnsi="仿宋" w:eastAsia="仿宋"/>
                            <w:szCs w:val="21"/>
                          </w:rPr>
                          <w:t>　　(二)行驶路线及时间；</w:t>
                        </w:r>
                      </w:p>
                      <w:p>
                        <w:pPr>
                          <w:rPr>
                            <w:rFonts w:hint="eastAsia" w:ascii="仿宋" w:hAnsi="仿宋" w:eastAsia="仿宋"/>
                            <w:szCs w:val="21"/>
                          </w:rPr>
                        </w:pPr>
                        <w:r>
                          <w:rPr>
                            <w:rFonts w:hint="eastAsia" w:ascii="仿宋" w:hAnsi="仿宋" w:eastAsia="仿宋"/>
                            <w:szCs w:val="21"/>
                          </w:rPr>
                          <w:t>　　(三)行驶采取的防护措施；</w:t>
                        </w:r>
                      </w:p>
                      <w:p>
                        <w:pPr>
                          <w:ind w:firstLine="420" w:firstLineChars="200"/>
                          <w:rPr>
                            <w:szCs w:val="21"/>
                          </w:rPr>
                        </w:pPr>
                        <w:r>
                          <w:rPr>
                            <w:rFonts w:hint="eastAsia" w:ascii="仿宋" w:hAnsi="仿宋" w:eastAsia="仿宋"/>
                            <w:szCs w:val="21"/>
                          </w:rPr>
                          <w:t>(四)补偿数额</w:t>
                        </w:r>
                      </w:p>
                    </w:txbxContent>
                  </v:textbox>
                </v:shape>
                <v:line id="_x0000_s1026" o:spid="_x0000_s1026" o:spt="20" style="position:absolute;left:4679;top:4738;height:1;width:1980;" filled="f" stroked="t" coordsize="21600,21600" o:gfxdata="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133RW5AAAA2wAA&#10;AA8AAAAAAAAAAQAgAAAAIgAAAGRycy9kb3ducmV2LnhtbFBLAQIUABQAAAAIAIdO4kAzLwWeOwAA&#10;ADkAAAAQAAAAAAAAAAEAIAAAAAgBAABkcnMvc2hhcGV4bWwueG1sUEsFBgAAAAAGAAYAWwEAALID&#10;AAAAAA==&#10;">
                  <v:fill on="f" focussize="0,0"/>
                  <v:stroke weight="1.25pt" color="#000000" joinstyle="round"/>
                  <v:imagedata o:title=""/>
                  <o:lock v:ext="edit" aspectratio="f"/>
                </v:line>
                <v:line id="_x0000_s1026" o:spid="_x0000_s1026" o:spt="20" style="position:absolute;left:6659;top:4738;height:3457;width:0;" filled="f" stroked="t" coordsize="21600,21600" o:gfxdata="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KeRWG5AAAA2wAA&#10;AA8AAAAAAAAAAQAgAAAAIgAAAGRycy9kb3ducmV2LnhtbFBLAQIUABQAAAAIAIdO4kAzLwWeOwAA&#10;ADkAAAAQAAAAAAAAAAEAIAAAAAgBAABkcnMvc2hhcGV4bWwueG1sUEsFBgAAAAAGAAYAWwEAALID&#10;AAAAAA==&#10;">
                  <v:fill on="f" focussize="0,0"/>
                  <v:stroke weight="1.25pt" color="#000000" joinstyle="round"/>
                  <v:imagedata o:title=""/>
                  <o:lock v:ext="edit" aspectratio="f"/>
                </v:line>
                <v:line id="_x0000_s1026" o:spid="_x0000_s1026" o:spt="20" style="position:absolute;left:4500;top:8195;flip:x;height:0;width:2159;" filled="f" stroked="t" coordsize="21600,21600" o:gfxdata="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I4NsvQAA&#10;ANsAAAAPAAAAAAAAAAEAIAAAACIAAABkcnMvZG93bnJldi54bWxQSwECFAAUAAAACACHTuJAMy8F&#10;njsAAAA5AAAAEAAAAAAAAAABACAAAAAMAQAAZHJzL3NoYXBleG1sLnhtbFBLBQYAAAAABgAGAFsB&#10;AAC2AwAAAAA=&#10;">
                  <v:fill on="f" focussize="0,0"/>
                  <v:stroke weight="1.25pt" color="#000000" joinstyle="round" endarrow="block"/>
                  <v:imagedata o:title=""/>
                  <o:lock v:ext="edit" aspectratio="f"/>
                </v:line>
                <v:shape id="_x0000_s1026" o:spid="_x0000_s1026" o:spt="61" type="#_x0000_t61" style="position:absolute;left:539;top:8067;height:486;width:1440;" fillcolor="#FFFFFF" filled="t" stroked="t" coordsize="21600,21600" o:gfxdata="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dweZ7sAAADb&#10;AAAADwAAAAAAAAABACAAAAAiAAAAZHJzL2Rvd25yZXYueG1sUEsBAhQAFAAAAAgAh07iQDMvBZ47&#10;AAAAOQAAABAAAAAAAAAAAQAgAAAACgEAAGRycy9zaGFwZXhtbC54bWxQSwUGAAAAAAYABgBbAQAA&#10;tAMAAAAA&#10;" adj="29760,14862">
                  <v:fill on="t" focussize="0,0"/>
                  <v:stroke weight="1.25pt" color="#000000" joinstyle="miter"/>
                  <v:imagedata o:title=""/>
                  <o:lock v:ext="edit" aspectratio="f"/>
                  <v:textbox>
                    <w:txbxContent>
                      <w:p>
                        <w:pPr>
                          <w:rPr>
                            <w:rFonts w:ascii="仿宋" w:hAnsi="仿宋" w:eastAsia="仿宋"/>
                            <w:sz w:val="24"/>
                            <w:szCs w:val="24"/>
                          </w:rPr>
                        </w:pPr>
                        <w:r>
                          <w:rPr>
                            <w:rFonts w:ascii="仿宋" w:hAnsi="仿宋" w:eastAsia="仿宋"/>
                            <w:sz w:val="24"/>
                            <w:szCs w:val="24"/>
                          </w:rPr>
                          <w:t>事后监管</w:t>
                        </w:r>
                      </w:p>
                    </w:txbxContent>
                  </v:textbox>
                </v:shape>
                <v:shape id="_x0000_s1026" o:spid="_x0000_s1026" o:spt="61" type="#_x0000_t61" style="position:absolute;left:179;top:2177;height:1653;width:1621;" fillcolor="#FFFFFF" filled="t" stroked="t" coordsize="21600,21600" o:gfxdata="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In18r4A&#10;AADbAAAADwAAAAAAAAABACAAAAAiAAAAZHJzL2Rvd25yZXYueG1sUEsBAhQAFAAAAAgAh07iQDMv&#10;BZ47AAAAOQAAABAAAAAAAAAAAQAgAAAADQEAAGRycy9zaGFwZXhtbC54bWxQSwUGAAAAAAYABgBb&#10;AQAAtwMAAAAA&#10;" adj="33200,5469">
                  <v:fill on="t" focussize="0,0"/>
                  <v:stroke weight="1.25pt" color="#000000" joinstyle="miter"/>
                  <v:imagedata o:title=""/>
                  <o:lock v:ext="edit" aspectratio="f"/>
                  <v:textbox>
                    <w:txbxContent>
                      <w:p>
                        <w:pPr>
                          <w:rPr>
                            <w:rFonts w:ascii="仿宋" w:hAnsi="仿宋" w:eastAsia="仿宋"/>
                            <w:sz w:val="24"/>
                            <w:szCs w:val="24"/>
                          </w:rPr>
                        </w:pPr>
                        <w:r>
                          <w:rPr>
                            <w:rFonts w:ascii="仿宋" w:hAnsi="仿宋" w:eastAsia="仿宋"/>
                            <w:sz w:val="24"/>
                            <w:szCs w:val="24"/>
                          </w:rPr>
                          <w:t>实行受理单制</w:t>
                        </w:r>
                        <w:r>
                          <w:rPr>
                            <w:rFonts w:hint="eastAsia" w:ascii="仿宋" w:hAnsi="仿宋" w:eastAsia="仿宋"/>
                            <w:sz w:val="24"/>
                            <w:szCs w:val="24"/>
                          </w:rPr>
                          <w:t>，</w:t>
                        </w:r>
                        <w:r>
                          <w:rPr>
                            <w:rFonts w:ascii="仿宋" w:hAnsi="仿宋" w:eastAsia="仿宋"/>
                            <w:sz w:val="24"/>
                            <w:szCs w:val="24"/>
                          </w:rPr>
                          <w:t>载明受理事项</w:t>
                        </w:r>
                        <w:r>
                          <w:rPr>
                            <w:rFonts w:hint="eastAsia" w:ascii="仿宋" w:hAnsi="仿宋" w:eastAsia="仿宋"/>
                            <w:sz w:val="24"/>
                            <w:szCs w:val="24"/>
                          </w:rPr>
                          <w:t>、</w:t>
                        </w:r>
                        <w:r>
                          <w:rPr>
                            <w:rFonts w:ascii="仿宋" w:hAnsi="仿宋" w:eastAsia="仿宋"/>
                            <w:sz w:val="24"/>
                            <w:szCs w:val="24"/>
                          </w:rPr>
                          <w:t>办结时间</w:t>
                        </w:r>
                        <w:r>
                          <w:rPr>
                            <w:rFonts w:hint="eastAsia" w:ascii="仿宋" w:hAnsi="仿宋" w:eastAsia="仿宋"/>
                            <w:sz w:val="24"/>
                            <w:szCs w:val="24"/>
                          </w:rPr>
                          <w:t>、</w:t>
                        </w:r>
                        <w:r>
                          <w:rPr>
                            <w:rFonts w:ascii="仿宋" w:hAnsi="仿宋" w:eastAsia="仿宋"/>
                            <w:sz w:val="24"/>
                            <w:szCs w:val="24"/>
                          </w:rPr>
                          <w:t>受理人签字等</w:t>
                        </w:r>
                      </w:p>
                    </w:txbxContent>
                  </v:textbox>
                </v:shape>
                <v:rect id="_x0000_s1026" o:spid="_x0000_s1026" o:spt="1" style="position:absolute;left:179;top:128;height:456;width:1621;" fillcolor="#FFFFFF" filled="t" stroked="t" coordsize="21600,21600" o:gfxdata="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ukrLrgAAADbAAAA&#10;DwAAAAAAAAABACAAAAAiAAAAZHJzL2Rvd25yZXYueG1sUEsBAhQAFAAAAAgAh07iQDMvBZ47AAAA&#10;OQAAABAAAAAAAAAAAQAgAAAABwEAAGRycy9zaGFwZXhtbC54bWxQSwUGAAAAAAYABgBbAQAAsQMA&#10;AAAA&#10;">
                  <v:fill on="t" focussize="0,0"/>
                  <v:stroke weight="1.25pt" color="#000000" joinstyle="miter"/>
                  <v:imagedata o:title=""/>
                  <o:lock v:ext="edit" aspectratio="f"/>
                  <v:textbox>
                    <w:txbxContent>
                      <w:p>
                        <w:pPr>
                          <w:ind w:firstLine="240" w:firstLineChars="100"/>
                          <w:rPr>
                            <w:rFonts w:ascii="仿宋" w:hAnsi="仿宋" w:eastAsia="仿宋"/>
                            <w:sz w:val="24"/>
                            <w:szCs w:val="24"/>
                          </w:rPr>
                        </w:pPr>
                        <w:r>
                          <w:rPr>
                            <w:rFonts w:ascii="仿宋" w:hAnsi="仿宋" w:eastAsia="仿宋"/>
                            <w:sz w:val="24"/>
                            <w:szCs w:val="24"/>
                          </w:rPr>
                          <w:t>资料补正</w:t>
                        </w:r>
                      </w:p>
                    </w:txbxContent>
                  </v:textbox>
                </v:rect>
                <v:line id="_x0000_s1026" o:spid="_x0000_s1026" o:spt="20" style="position:absolute;left:1800;top:385;height:0;width:1079;" filled="f" stroked="t" coordsize="21600,21600" o:gfxdata="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k0fnb4A&#10;AADbAAAADwAAAAAAAAABACAAAAAiAAAAZHJzL2Rvd25yZXYueG1sUEsBAhQAFAAAAAgAh07iQDMv&#10;BZ47AAAAOQAAABAAAAAAAAAAAQAgAAAADQEAAGRycy9zaGFwZXhtbC54bWxQSwUGAAAAAAYABgBb&#10;AQAAtwMAAAAA&#10;">
                  <v:fill on="f" focussize="0,0"/>
                  <v:stroke weight="1.25pt" color="#000000" joinstyle="round" endarrow="block"/>
                  <v:imagedata o:title=""/>
                  <o:lock v:ext="edit" aspectratio="f"/>
                </v:line>
                <v:line id="_x0000_s1026" o:spid="_x0000_s1026" o:spt="20" style="position:absolute;left:899;top:1408;flip:x;height:0;width:1620;" filled="f" stroked="t" coordsize="21600,21600" o:gfxdata="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uBsgQ7UAAADbAAAADwAA&#10;AAAAAAABACAAAAAiAAAAZHJzL2Rvd25yZXYueG1sUEsBAhQAFAAAAAgAh07iQDMvBZ47AAAAOQAA&#10;ABAAAAAAAAAAAQAgAAAABAEAAGRycy9zaGFwZXhtbC54bWxQSwUGAAAAAAYABgBbAQAArgMAAAAA&#10;">
                  <v:fill on="f" focussize="0,0"/>
                  <v:stroke weight="1.25pt" color="#000000" joinstyle="round"/>
                  <v:imagedata o:title=""/>
                  <o:lock v:ext="edit" aspectratio="f"/>
                </v:line>
                <v:line id="_x0000_s1026" o:spid="_x0000_s1026" o:spt="20" style="position:absolute;left:899;top:512;flip:y;height:896;width:0;" filled="f" stroked="t" coordsize="21600,21600" o:gfxdata="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11eF2LgAAADbAAAA&#10;DwAAAAAAAAABACAAAAAiAAAAZHJzL2Rvd25yZXYueG1sUEsBAhQAFAAAAAgAh07iQDMvBZ47AAAA&#10;OQAAABAAAAAAAAAAAQAgAAAABwEAAGRycy9zaGFwZXhtbC54bWxQSwUGAAAAAAYABgBbAQAAsQMA&#10;AAAA&#10;">
                  <v:fill on="f" focussize="0,0"/>
                  <v:stroke weight="1.25pt" color="#000000" joinstyle="round"/>
                  <v:imagedata o:title=""/>
                  <o:lock v:ext="edit" aspectratio="f"/>
                </v:line>
                <v:rect id="_x0000_s1026" o:spid="_x0000_s1026" o:spt="1" style="position:absolute;left:6120;top:6531;height:384;width:360;" fillcolor="#FFFFFF" filled="t" stroked="t" coordsize="21600,21600" o:gfxdata="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yPOmvQAA&#10;ANsAAAAPAAAAAAAAAAEAIAAAACIAAABkcnMvZG93bnJldi54bWxQSwECFAAUAAAACACHTuJAMy8F&#10;njsAAAA5AAAAEAAAAAAAAAABACAAAAAMAQAAZHJzL3NoYXBleG1sLnhtbFBLBQYAAAAABgAGAFsB&#10;AAC2AwAAAAA=&#10;">
                  <v:fill on="t" focussize="0,0"/>
                  <v:stroke weight="1.25pt" color="#FFFFFF" joinstyle="miter"/>
                  <v:imagedata o:title=""/>
                  <o:lock v:ext="edit" aspectratio="f"/>
                  <v:textbox>
                    <w:txbxContent>
                      <w:p>
                        <w:r>
                          <w:t>否</w:t>
                        </w:r>
                      </w:p>
                    </w:txbxContent>
                  </v:textbox>
                </v:rect>
                <v:rect id="_x0000_s1026" o:spid="_x0000_s1026" o:spt="1" style="position:absolute;left:1259;top:896;height:385;width:541;" fillcolor="#FFFFFF" filled="t" stroked="t" coordsize="21600,21600" o:gfxdata="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hFY9vQAA&#10;ANsAAAAPAAAAAAAAAAEAIAAAACIAAABkcnMvZG93bnJldi54bWxQSwECFAAUAAAACACHTuJAMy8F&#10;njsAAAA5AAAAEAAAAAAAAAABACAAAAAMAQAAZHJzL3NoYXBleG1sLnhtbFBLBQYAAAAABgAGAFsB&#10;AAC2AwAAAAA=&#10;">
                  <v:fill on="t" focussize="0,0"/>
                  <v:stroke weight="1.25pt" color="#FFFFFF" joinstyle="miter"/>
                  <v:imagedata o:title=""/>
                  <o:lock v:ext="edit" aspectratio="f"/>
                  <v:textbox>
                    <w:txbxContent>
                      <w:p>
                        <w:pPr>
                          <w:rPr>
                            <w:rFonts w:ascii="仿宋" w:hAnsi="仿宋" w:eastAsia="仿宋"/>
                          </w:rPr>
                        </w:pPr>
                        <w:r>
                          <w:rPr>
                            <w:rFonts w:ascii="仿宋" w:hAnsi="仿宋" w:eastAsia="仿宋"/>
                          </w:rPr>
                          <w:t>否</w:t>
                        </w:r>
                      </w:p>
                    </w:txbxContent>
                  </v:textbox>
                </v:rect>
                <w10:wrap type="none"/>
                <w10:anchorlock/>
              </v:group>
            </w:pict>
          </mc:Fallback>
        </mc:AlternateContent>
      </w:r>
    </w:p>
    <w:p>
      <w:pPr>
        <w:rPr>
          <w:rFonts w:hint="eastAsia"/>
          <w:lang w:val="en-US" w:eastAsia="zh-CN"/>
        </w:rPr>
      </w:pPr>
    </w:p>
    <w:p>
      <w:pPr>
        <w:rPr>
          <w:rFonts w:hint="eastAsia"/>
          <w:lang w:val="en-US" w:eastAsia="zh-CN"/>
        </w:rPr>
      </w:pPr>
    </w:p>
    <w:p>
      <w:pPr>
        <w:rPr>
          <w:rFonts w:hint="eastAsia"/>
          <w:lang w:val="en-US" w:eastAsia="zh-CN"/>
        </w:rPr>
      </w:pPr>
    </w:p>
    <w:p>
      <w:pPr>
        <w:tabs>
          <w:tab w:val="left" w:pos="7583"/>
        </w:tabs>
        <w:jc w:val="left"/>
        <w:rPr>
          <w:rFonts w:hint="eastAsia"/>
          <w:lang w:val="en-US" w:eastAsia="zh-CN"/>
        </w:rPr>
      </w:pPr>
      <w:r>
        <w:rPr>
          <w:rFonts w:hint="eastAsia" w:ascii="Calibri" w:eastAsia="宋体"/>
          <w:lang w:val="en-US" w:eastAsia="zh-CN"/>
        </w:rPr>
        <w:tab/>
      </w:r>
    </w:p>
    <w:p>
      <w:pPr>
        <w:rPr>
          <w:rFonts w:hint="eastAsia" w:ascii="Calibri" w:hAnsi="Calibri" w:eastAsia="宋体" w:cs="黑体"/>
          <w:kern w:val="2"/>
          <w:sz w:val="21"/>
          <w:szCs w:val="24"/>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spacing w:line="0" w:lineRule="atLeast"/>
        <w:jc w:val="center"/>
        <w:rPr>
          <w:rFonts w:hint="eastAsia" w:ascii="仿宋" w:hAnsi="仿宋" w:eastAsia="仿宋" w:cs="仿宋"/>
          <w:sz w:val="32"/>
          <w:szCs w:val="32"/>
        </w:rPr>
      </w:pPr>
      <w:r>
        <w:rPr>
          <w:rFonts w:hint="eastAsia" w:ascii="仿宋" w:hAnsi="仿宋" w:eastAsia="仿宋" w:cs="仿宋"/>
          <w:sz w:val="32"/>
          <w:szCs w:val="32"/>
        </w:rPr>
        <w:t>从事县级行政区域内道路旅客运输经营</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（变更）许可</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一、事项编码</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 xml:space="preserve">   12-A-00600-140524</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仿宋" w:hAnsi="仿宋" w:eastAsia="仿宋"/>
          <w:color w:val="auto"/>
          <w:sz w:val="32"/>
          <w:szCs w:val="32"/>
          <w:lang w:val="en-US" w:eastAsia="zh-CN"/>
        </w:rPr>
        <w:t xml:space="preserve">    </w:t>
      </w:r>
      <w:r>
        <w:rPr>
          <w:rFonts w:hint="eastAsia" w:ascii="黑体" w:hAnsi="黑体" w:eastAsia="黑体"/>
          <w:color w:val="auto"/>
          <w:sz w:val="32"/>
          <w:szCs w:val="32"/>
        </w:rPr>
        <w:t>二、实施部门</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 xml:space="preserve">   </w:t>
      </w:r>
      <w:r>
        <w:rPr>
          <w:rFonts w:hint="eastAsia" w:ascii="仿宋" w:hAnsi="仿宋" w:eastAsia="仿宋"/>
          <w:sz w:val="32"/>
          <w:szCs w:val="32"/>
          <w:lang w:eastAsia="zh-CN"/>
        </w:rPr>
        <w:t>陵川县交通运输局</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三、事项类别</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default" w:ascii="仿宋" w:hAnsi="仿宋" w:eastAsia="仿宋"/>
          <w:color w:val="auto"/>
          <w:sz w:val="32"/>
          <w:szCs w:val="32"/>
          <w:lang w:val="en-US"/>
        </w:rPr>
      </w:pPr>
      <w:r>
        <w:rPr>
          <w:rFonts w:hint="eastAsia" w:ascii="仿宋" w:hAnsi="仿宋" w:eastAsia="仿宋"/>
          <w:color w:val="auto"/>
          <w:sz w:val="32"/>
          <w:szCs w:val="32"/>
          <w:lang w:val="en-US" w:eastAsia="zh-CN"/>
        </w:rPr>
        <w:t xml:space="preserve">   </w:t>
      </w:r>
      <w:r>
        <w:rPr>
          <w:rFonts w:hint="eastAsia" w:ascii="仿宋" w:hAnsi="仿宋" w:eastAsia="仿宋"/>
          <w:sz w:val="32"/>
          <w:szCs w:val="32"/>
        </w:rPr>
        <w:t>行政许可</w:t>
      </w:r>
    </w:p>
    <w:p>
      <w:pPr>
        <w:keepNext w:val="0"/>
        <w:keepLines w:val="0"/>
        <w:pageBreakBefore w:val="0"/>
        <w:widowControl/>
        <w:numPr>
          <w:ilvl w:val="0"/>
          <w:numId w:val="1"/>
        </w:numPr>
        <w:kinsoku/>
        <w:wordWrap/>
        <w:overflowPunct/>
        <w:topLinePunct w:val="0"/>
        <w:autoSpaceDE/>
        <w:autoSpaceDN/>
        <w:bidi w:val="0"/>
        <w:adjustRightInd/>
        <w:snapToGrid/>
        <w:spacing w:before="0" w:beforeLines="0" w:after="0" w:afterLines="0" w:line="720" w:lineRule="exact"/>
        <w:ind w:left="640" w:leftChars="0" w:right="0" w:rightChars="0" w:firstLine="0" w:firstLineChars="0"/>
        <w:jc w:val="left"/>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适用范围</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left="640" w:leftChars="0" w:right="0" w:righ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本县范围内</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仿宋" w:hAnsi="仿宋" w:eastAsia="仿宋"/>
          <w:color w:val="auto"/>
          <w:sz w:val="32"/>
          <w:szCs w:val="32"/>
          <w:lang w:val="en-US" w:eastAsia="zh-CN"/>
        </w:rPr>
        <w:t xml:space="preserve">   </w:t>
      </w:r>
      <w:r>
        <w:rPr>
          <w:rFonts w:hint="eastAsia" w:ascii="黑体" w:hAnsi="黑体" w:eastAsia="黑体"/>
          <w:color w:val="auto"/>
          <w:sz w:val="32"/>
          <w:szCs w:val="32"/>
          <w:lang w:val="en-US" w:eastAsia="zh-CN"/>
        </w:rPr>
        <w:t xml:space="preserve"> 五</w:t>
      </w:r>
      <w:r>
        <w:rPr>
          <w:rFonts w:hint="eastAsia" w:ascii="黑体" w:hAnsi="黑体" w:eastAsia="黑体"/>
          <w:color w:val="auto"/>
          <w:sz w:val="32"/>
          <w:szCs w:val="32"/>
        </w:rPr>
        <w:t>、设立依据</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【法规】《中华人民共和国道路运输条例》（国务院令第406号）</w:t>
      </w:r>
    </w:p>
    <w:p>
      <w:pPr>
        <w:keepNext w:val="0"/>
        <w:keepLines w:val="0"/>
        <w:pageBreakBefore w:val="0"/>
        <w:widowControl/>
        <w:kinsoku/>
        <w:wordWrap/>
        <w:overflowPunct/>
        <w:topLinePunct w:val="0"/>
        <w:autoSpaceDE/>
        <w:autoSpaceDN/>
        <w:bidi w:val="0"/>
        <w:adjustRightInd/>
        <w:snapToGrid/>
        <w:spacing w:line="240" w:lineRule="auto"/>
        <w:ind w:firstLine="480"/>
        <w:textAlignment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第十条 申请从事客运经营的，应当按照下列规定提出申请并提交符合本条例第八条规定条件的相关材料：(一)从事县级行政区域内客运经营的，向县级道路运输管理机构提出申请；</w:t>
      </w:r>
    </w:p>
    <w:p>
      <w:pPr>
        <w:keepNext w:val="0"/>
        <w:keepLines w:val="0"/>
        <w:pageBreakBefore w:val="0"/>
        <w:widowControl/>
        <w:kinsoku/>
        <w:wordWrap/>
        <w:overflowPunct/>
        <w:topLinePunct w:val="0"/>
        <w:autoSpaceDE/>
        <w:autoSpaceDN/>
        <w:bidi w:val="0"/>
        <w:adjustRightInd/>
        <w:snapToGrid/>
        <w:spacing w:line="240" w:lineRule="auto"/>
        <w:ind w:firstLine="480"/>
        <w:textAlignment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第十一条 取得道路运输经营许可证的客运经营者，需要增加客运班线的，应当依照本条例第十条的规定办理有关手续。</w:t>
      </w:r>
    </w:p>
    <w:p>
      <w:pPr>
        <w:keepNext w:val="0"/>
        <w:keepLines w:val="0"/>
        <w:pageBreakBefore w:val="0"/>
        <w:widowControl/>
        <w:kinsoku/>
        <w:wordWrap/>
        <w:overflowPunct/>
        <w:topLinePunct w:val="0"/>
        <w:autoSpaceDE/>
        <w:autoSpaceDN/>
        <w:bidi w:val="0"/>
        <w:adjustRightInd/>
        <w:snapToGrid/>
        <w:spacing w:line="240" w:lineRule="auto"/>
        <w:ind w:firstLine="480"/>
        <w:textAlignment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第十四条 客运班线的经营期限为4年到8年。经营期限届满需要延续客运班线经营许可的，应当重新提出申请。</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【部门规章】《道路旅客运输及客运站管理规定》（2012年交通部令第8号）</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第二十九条  客运经营者、客运站经营者需要变更许可事项或者终止经营的，应当向原许可机关提出申请，按本章有关规定办理。客运班线的经营主体、起讫地和日发班次变更和客运站经营主体、站址变更按照重新许可办理。</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六</w:t>
      </w:r>
      <w:r>
        <w:rPr>
          <w:rFonts w:hint="eastAsia" w:ascii="黑体" w:hAnsi="黑体" w:eastAsia="黑体"/>
          <w:color w:val="auto"/>
          <w:sz w:val="32"/>
          <w:szCs w:val="32"/>
        </w:rPr>
        <w:t>、办理条件</w:t>
      </w:r>
    </w:p>
    <w:p>
      <w:pPr>
        <w:keepNext w:val="0"/>
        <w:keepLines w:val="0"/>
        <w:pageBreakBefore w:val="0"/>
        <w:widowControl/>
        <w:kinsoku/>
        <w:wordWrap/>
        <w:overflowPunct/>
        <w:topLinePunct w:val="0"/>
        <w:autoSpaceDE/>
        <w:autoSpaceDN/>
        <w:bidi w:val="0"/>
        <w:adjustRightInd w:val="0"/>
        <w:snapToGrid w:val="0"/>
        <w:ind w:firstLine="640" w:firstLineChars="200"/>
        <w:jc w:val="left"/>
        <w:textAlignment w:val="auto"/>
        <w:rPr>
          <w:rFonts w:ascii="仿宋" w:hAnsi="仿宋" w:eastAsia="仿宋" w:cs="宋体"/>
          <w:kern w:val="0"/>
          <w:sz w:val="32"/>
          <w:szCs w:val="32"/>
        </w:rPr>
      </w:pPr>
      <w:r>
        <w:rPr>
          <w:rFonts w:ascii="仿宋" w:hAnsi="仿宋" w:eastAsia="仿宋" w:cs="宋体"/>
          <w:kern w:val="0"/>
          <w:sz w:val="32"/>
          <w:szCs w:val="32"/>
        </w:rPr>
        <w:t>(一)有与其经营业务相适应并经检测合格的车辆;</w:t>
      </w:r>
    </w:p>
    <w:p>
      <w:pPr>
        <w:keepNext w:val="0"/>
        <w:keepLines w:val="0"/>
        <w:pageBreakBefore w:val="0"/>
        <w:widowControl/>
        <w:kinsoku/>
        <w:wordWrap/>
        <w:overflowPunct/>
        <w:topLinePunct w:val="0"/>
        <w:autoSpaceDE/>
        <w:autoSpaceDN/>
        <w:bidi w:val="0"/>
        <w:adjustRightInd w:val="0"/>
        <w:snapToGrid w:val="0"/>
        <w:ind w:firstLine="640" w:firstLineChars="200"/>
        <w:jc w:val="left"/>
        <w:textAlignment w:val="auto"/>
        <w:rPr>
          <w:rFonts w:ascii="仿宋" w:hAnsi="仿宋" w:eastAsia="仿宋" w:cs="宋体"/>
          <w:kern w:val="0"/>
          <w:sz w:val="32"/>
          <w:szCs w:val="32"/>
        </w:rPr>
      </w:pPr>
      <w:r>
        <w:rPr>
          <w:rFonts w:ascii="仿宋" w:hAnsi="仿宋" w:eastAsia="仿宋" w:cs="宋体"/>
          <w:kern w:val="0"/>
          <w:sz w:val="32"/>
          <w:szCs w:val="32"/>
        </w:rPr>
        <w:t>(二)有符合本条例第九条规定条件的驾驶人员;</w:t>
      </w:r>
    </w:p>
    <w:p>
      <w:pPr>
        <w:keepNext w:val="0"/>
        <w:keepLines w:val="0"/>
        <w:pageBreakBefore w:val="0"/>
        <w:widowControl/>
        <w:kinsoku/>
        <w:wordWrap/>
        <w:overflowPunct/>
        <w:topLinePunct w:val="0"/>
        <w:autoSpaceDE/>
        <w:autoSpaceDN/>
        <w:bidi w:val="0"/>
        <w:adjustRightInd w:val="0"/>
        <w:snapToGrid w:val="0"/>
        <w:ind w:firstLine="640" w:firstLineChars="200"/>
        <w:jc w:val="left"/>
        <w:textAlignment w:val="auto"/>
        <w:rPr>
          <w:rFonts w:ascii="仿宋" w:hAnsi="仿宋" w:eastAsia="仿宋" w:cs="宋体"/>
          <w:kern w:val="0"/>
          <w:sz w:val="32"/>
          <w:szCs w:val="32"/>
        </w:rPr>
      </w:pPr>
      <w:r>
        <w:rPr>
          <w:rFonts w:ascii="仿宋" w:hAnsi="仿宋" w:eastAsia="仿宋" w:cs="宋体"/>
          <w:kern w:val="0"/>
          <w:sz w:val="32"/>
          <w:szCs w:val="32"/>
        </w:rPr>
        <w:t>(三)有健全的安全生产管理制度。</w:t>
      </w:r>
    </w:p>
    <w:p>
      <w:pPr>
        <w:keepNext w:val="0"/>
        <w:keepLines w:val="0"/>
        <w:pageBreakBefore w:val="0"/>
        <w:kinsoku/>
        <w:wordWrap/>
        <w:overflowPunct/>
        <w:topLinePunct w:val="0"/>
        <w:autoSpaceDE/>
        <w:autoSpaceDN/>
        <w:bidi w:val="0"/>
        <w:ind w:firstLine="640" w:firstLineChars="200"/>
        <w:textAlignment w:val="auto"/>
        <w:rPr>
          <w:rFonts w:hint="eastAsia" w:ascii="仿宋" w:hAnsi="仿宋" w:eastAsia="仿宋" w:cs="宋体"/>
          <w:kern w:val="0"/>
          <w:sz w:val="24"/>
          <w:szCs w:val="24"/>
        </w:rPr>
      </w:pPr>
      <w:r>
        <w:rPr>
          <w:rFonts w:hint="eastAsia" w:ascii="仿宋" w:hAnsi="仿宋" w:eastAsia="仿宋" w:cs="宋体"/>
          <w:kern w:val="0"/>
          <w:sz w:val="32"/>
          <w:szCs w:val="32"/>
        </w:rPr>
        <w:t>(四)</w:t>
      </w:r>
      <w:r>
        <w:rPr>
          <w:rFonts w:ascii="仿宋" w:hAnsi="仿宋" w:eastAsia="仿宋" w:cs="宋体"/>
          <w:kern w:val="0"/>
          <w:sz w:val="32"/>
          <w:szCs w:val="32"/>
        </w:rPr>
        <w:t>申请从事班线客运经营的，还应当有明确的线路和站点方案</w:t>
      </w:r>
      <w:r>
        <w:rPr>
          <w:rFonts w:hint="eastAsia" w:ascii="仿宋" w:hAnsi="仿宋" w:eastAsia="仿宋" w:cs="宋体"/>
          <w:kern w:val="0"/>
          <w:sz w:val="32"/>
          <w:szCs w:val="32"/>
        </w:rPr>
        <w:t>。</w:t>
      </w:r>
    </w:p>
    <w:p>
      <w:pPr>
        <w:ind w:firstLine="480"/>
        <w:rPr>
          <w:rFonts w:hint="eastAsia" w:ascii="黑体" w:hAnsi="黑体" w:eastAsia="黑体"/>
          <w:color w:val="auto"/>
          <w:sz w:val="32"/>
          <w:szCs w:val="32"/>
        </w:rPr>
      </w:pPr>
      <w:r>
        <w:rPr>
          <w:rFonts w:hint="eastAsia" w:ascii="黑体" w:hAnsi="黑体" w:eastAsia="黑体"/>
          <w:color w:val="auto"/>
          <w:sz w:val="32"/>
          <w:szCs w:val="32"/>
          <w:lang w:eastAsia="zh-CN"/>
        </w:rPr>
        <w:t>七</w:t>
      </w:r>
      <w:r>
        <w:rPr>
          <w:rFonts w:hint="eastAsia" w:ascii="黑体" w:hAnsi="黑体" w:eastAsia="黑体"/>
          <w:color w:val="auto"/>
          <w:sz w:val="32"/>
          <w:szCs w:val="32"/>
        </w:rPr>
        <w:t>、申办材料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（一）《道路旅客运输经营申请表》；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(二)企业章程文本</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（三）投资人、负责人身份证明及其复印件，经办人的身份证明及其复印件和委托书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（四）安全生产管理制度文本</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拟投入车辆承诺书，包括客车数量、类型及等级、技术等级、座位数，以及客车外廓长、宽、高等如果拟投入客车属于已购置或者现有的，应当提供行驶证、（车辆技术检测合格证）、客车等级评定证明及其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（六）已聘用或者拟聘用驾驶人员的驾驶证和从业资格证及其复印件，公安部门出具的3年内无重大以上交通责任事故的证明。</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outlineLvl w:val="9"/>
        <w:rPr>
          <w:rFonts w:ascii="仿宋" w:hAnsi="仿宋" w:eastAsia="仿宋"/>
          <w:color w:val="auto"/>
          <w:sz w:val="32"/>
          <w:szCs w:val="32"/>
        </w:rPr>
      </w:pPr>
      <w:r>
        <w:rPr>
          <w:rFonts w:hint="eastAsia" w:ascii="黑体" w:hAnsi="黑体" w:eastAsia="黑体"/>
          <w:color w:val="auto"/>
          <w:sz w:val="32"/>
          <w:szCs w:val="32"/>
          <w:lang w:val="en-US" w:eastAsia="zh-CN"/>
        </w:rPr>
        <w:t xml:space="preserve">    八</w:t>
      </w:r>
      <w:r>
        <w:rPr>
          <w:rFonts w:hint="eastAsia" w:ascii="黑体" w:hAnsi="黑体" w:eastAsia="黑体"/>
          <w:color w:val="auto"/>
          <w:sz w:val="32"/>
          <w:szCs w:val="32"/>
        </w:rPr>
        <w:t>、办理方式</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default" w:ascii="黑体" w:hAnsi="黑体" w:eastAsia="黑体"/>
          <w:color w:val="auto"/>
          <w:sz w:val="32"/>
          <w:szCs w:val="32"/>
          <w:lang w:val="en-US"/>
        </w:rPr>
      </w:pPr>
      <w:r>
        <w:rPr>
          <w:rFonts w:hint="eastAsia" w:ascii="仿宋" w:hAnsi="仿宋" w:eastAsia="仿宋"/>
          <w:color w:val="auto"/>
          <w:sz w:val="32"/>
          <w:szCs w:val="32"/>
          <w:lang w:val="en-US" w:eastAsia="zh-CN"/>
        </w:rPr>
        <w:t xml:space="preserve">    </w:t>
      </w:r>
      <w:r>
        <w:rPr>
          <w:rFonts w:hint="eastAsia" w:ascii="仿宋" w:hAnsi="仿宋" w:eastAsia="仿宋" w:cs="仿宋"/>
          <w:b w:val="0"/>
          <w:bCs w:val="0"/>
          <w:color w:val="auto"/>
          <w:sz w:val="32"/>
          <w:szCs w:val="32"/>
          <w:lang w:val="en-US" w:eastAsia="zh-CN"/>
        </w:rPr>
        <w:t>见附表</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九</w:t>
      </w:r>
      <w:r>
        <w:rPr>
          <w:rFonts w:hint="eastAsia" w:ascii="黑体" w:hAnsi="黑体" w:eastAsia="黑体"/>
          <w:color w:val="auto"/>
          <w:sz w:val="32"/>
          <w:szCs w:val="32"/>
        </w:rPr>
        <w:t>、办理流程</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right="0" w:rightChars="0" w:firstLine="640" w:firstLineChars="200"/>
        <w:jc w:val="left"/>
        <w:textAlignment w:val="auto"/>
        <w:outlineLvl w:val="9"/>
        <w:rPr>
          <w:rFonts w:hint="default" w:ascii="仿宋" w:hAnsi="仿宋" w:eastAsia="仿宋"/>
          <w:sz w:val="32"/>
          <w:szCs w:val="32"/>
          <w:lang w:val="en-US" w:eastAsia="zh-CN"/>
        </w:rPr>
      </w:pPr>
      <w:r>
        <w:rPr>
          <w:rFonts w:hint="eastAsia" w:ascii="仿宋" w:hAnsi="仿宋" w:eastAsia="仿宋"/>
          <w:sz w:val="32"/>
          <w:szCs w:val="32"/>
        </w:rPr>
        <w:t>见附表</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十、办理时限</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24"/>
          <w:szCs w:val="24"/>
          <w:lang w:val="en-US" w:eastAsia="zh-CN"/>
        </w:rPr>
        <w:t xml:space="preserve">    </w:t>
      </w:r>
      <w:r>
        <w:rPr>
          <w:rFonts w:hint="eastAsia" w:ascii="仿宋" w:hAnsi="仿宋" w:eastAsia="仿宋"/>
          <w:color w:val="auto"/>
          <w:sz w:val="32"/>
          <w:szCs w:val="32"/>
          <w:lang w:val="en-US" w:eastAsia="zh-CN"/>
        </w:rPr>
        <w:t xml:space="preserve"> 法定期限：20个工作日内</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承诺期限：7个工作日内</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十</w:t>
      </w:r>
      <w:r>
        <w:rPr>
          <w:rFonts w:hint="eastAsia" w:ascii="黑体" w:hAnsi="黑体" w:eastAsia="黑体"/>
          <w:color w:val="auto"/>
          <w:sz w:val="32"/>
          <w:szCs w:val="32"/>
          <w:lang w:eastAsia="zh-CN"/>
        </w:rPr>
        <w:t>一</w:t>
      </w:r>
      <w:r>
        <w:rPr>
          <w:rFonts w:hint="eastAsia" w:ascii="黑体" w:hAnsi="黑体" w:eastAsia="黑体"/>
          <w:color w:val="auto"/>
          <w:sz w:val="32"/>
          <w:szCs w:val="32"/>
        </w:rPr>
        <w:t>、收费依据及标准</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default" w:ascii="仿宋" w:hAnsi="仿宋" w:eastAsia="仿宋"/>
          <w:color w:val="auto"/>
          <w:sz w:val="32"/>
          <w:szCs w:val="32"/>
          <w:lang w:val="en-US"/>
        </w:rPr>
      </w:pPr>
      <w:r>
        <w:rPr>
          <w:rFonts w:hint="eastAsia" w:ascii="仿宋" w:hAnsi="仿宋" w:eastAsia="仿宋"/>
          <w:color w:val="auto"/>
          <w:sz w:val="32"/>
          <w:szCs w:val="32"/>
          <w:lang w:val="en-US" w:eastAsia="zh-CN"/>
        </w:rPr>
        <w:t xml:space="preserve">    不收费</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十</w:t>
      </w:r>
      <w:r>
        <w:rPr>
          <w:rFonts w:hint="eastAsia" w:ascii="黑体" w:hAnsi="黑体" w:eastAsia="黑体"/>
          <w:color w:val="auto"/>
          <w:sz w:val="32"/>
          <w:szCs w:val="32"/>
          <w:lang w:eastAsia="zh-CN"/>
        </w:rPr>
        <w:t>二</w:t>
      </w:r>
      <w:r>
        <w:rPr>
          <w:rFonts w:hint="eastAsia" w:ascii="黑体" w:hAnsi="黑体" w:eastAsia="黑体"/>
          <w:color w:val="auto"/>
          <w:sz w:val="32"/>
          <w:szCs w:val="32"/>
        </w:rPr>
        <w:t>、结果送达</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320" w:firstLineChars="100"/>
        <w:jc w:val="left"/>
        <w:textAlignment w:val="auto"/>
        <w:outlineLvl w:val="9"/>
        <w:rPr>
          <w:rFonts w:ascii="仿宋" w:hAnsi="仿宋" w:eastAsia="仿宋"/>
          <w:color w:val="auto"/>
          <w:sz w:val="32"/>
          <w:szCs w:val="32"/>
        </w:rPr>
      </w:pPr>
      <w:r>
        <w:rPr>
          <w:rFonts w:hint="eastAsia" w:ascii="仿宋" w:hAnsi="仿宋" w:eastAsia="仿宋"/>
          <w:color w:val="auto"/>
          <w:sz w:val="32"/>
          <w:szCs w:val="32"/>
          <w:lang w:val="en-US" w:eastAsia="zh-CN"/>
        </w:rPr>
        <w:t xml:space="preserve">  2</w:t>
      </w:r>
      <w:r>
        <w:rPr>
          <w:rFonts w:hint="eastAsia" w:ascii="仿宋" w:hAnsi="仿宋" w:eastAsia="仿宋"/>
          <w:sz w:val="32"/>
          <w:szCs w:val="32"/>
        </w:rPr>
        <w:t>个工作日</w:t>
      </w:r>
    </w:p>
    <w:p>
      <w:pPr>
        <w:keepNext w:val="0"/>
        <w:keepLines w:val="0"/>
        <w:pageBreakBefore w:val="0"/>
        <w:widowControl/>
        <w:numPr>
          <w:ilvl w:val="0"/>
          <w:numId w:val="2"/>
        </w:numPr>
        <w:kinsoku/>
        <w:wordWrap/>
        <w:overflowPunct/>
        <w:topLinePunct w:val="0"/>
        <w:autoSpaceDE/>
        <w:autoSpaceDN/>
        <w:bidi w:val="0"/>
        <w:adjustRightInd/>
        <w:snapToGrid/>
        <w:spacing w:before="0" w:beforeLines="0" w:after="0" w:afterLines="0" w:line="720" w:lineRule="exact"/>
        <w:ind w:left="640" w:leftChars="0" w:right="0" w:rightChars="0" w:firstLine="0" w:firstLineChars="0"/>
        <w:jc w:val="left"/>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行政救济途径与方式</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right="0" w:rightChars="0"/>
        <w:jc w:val="left"/>
        <w:textAlignment w:val="auto"/>
        <w:outlineLvl w:val="9"/>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 xml:space="preserve">     </w:t>
      </w:r>
      <w:r>
        <w:rPr>
          <w:rFonts w:hint="eastAsia" w:ascii="宋体" w:hAnsi="宋体" w:eastAsia="宋体" w:cs="宋体"/>
          <w:color w:val="auto"/>
          <w:sz w:val="24"/>
          <w:szCs w:val="24"/>
          <w:lang w:val="en-US" w:eastAsia="zh-CN"/>
        </w:rPr>
        <w:t>略</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四</w:t>
      </w:r>
      <w:r>
        <w:rPr>
          <w:rFonts w:hint="eastAsia" w:ascii="黑体" w:hAnsi="黑体" w:eastAsia="黑体"/>
          <w:color w:val="auto"/>
          <w:sz w:val="32"/>
          <w:szCs w:val="32"/>
        </w:rPr>
        <w:t>、咨询方式</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right="0" w:rightChars="0" w:firstLine="640" w:firstLineChars="200"/>
        <w:jc w:val="left"/>
        <w:textAlignment w:val="auto"/>
        <w:outlineLvl w:val="9"/>
        <w:rPr>
          <w:rFonts w:hint="default" w:ascii="仿宋" w:hAnsi="仿宋" w:eastAsia="仿宋"/>
          <w:sz w:val="32"/>
          <w:szCs w:val="32"/>
          <w:lang w:val="en-US" w:eastAsia="zh-CN"/>
        </w:rPr>
      </w:pPr>
      <w:r>
        <w:rPr>
          <w:rFonts w:hint="eastAsia" w:ascii="仿宋" w:hAnsi="仿宋" w:eastAsia="仿宋"/>
          <w:sz w:val="32"/>
          <w:szCs w:val="32"/>
        </w:rPr>
        <w:t>0356-</w:t>
      </w:r>
      <w:r>
        <w:rPr>
          <w:rFonts w:hint="eastAsia" w:ascii="仿宋" w:hAnsi="仿宋" w:eastAsia="仿宋"/>
          <w:sz w:val="32"/>
          <w:szCs w:val="32"/>
          <w:lang w:val="en-US" w:eastAsia="zh-CN"/>
        </w:rPr>
        <w:t>6203333</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五</w:t>
      </w:r>
      <w:r>
        <w:rPr>
          <w:rFonts w:hint="eastAsia" w:ascii="黑体" w:hAnsi="黑体" w:eastAsia="黑体"/>
          <w:color w:val="auto"/>
          <w:sz w:val="32"/>
          <w:szCs w:val="32"/>
        </w:rPr>
        <w:t>、监督投诉渠道</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right="0" w:rightChars="0"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0356-6202024</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六</w:t>
      </w:r>
      <w:r>
        <w:rPr>
          <w:rFonts w:hint="eastAsia" w:ascii="黑体" w:hAnsi="黑体" w:eastAsia="黑体"/>
          <w:color w:val="auto"/>
          <w:sz w:val="32"/>
          <w:szCs w:val="32"/>
        </w:rPr>
        <w:t>、办理进程和结果查询</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default"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 xml:space="preserve">    </w:t>
      </w:r>
      <w:r>
        <w:rPr>
          <w:rFonts w:hint="eastAsia" w:ascii="仿宋" w:hAnsi="仿宋" w:eastAsia="仿宋" w:cs="仿宋"/>
          <w:b w:val="0"/>
          <w:bCs w:val="0"/>
          <w:color w:val="auto"/>
          <w:sz w:val="32"/>
          <w:szCs w:val="32"/>
          <w:lang w:val="en-US" w:eastAsia="zh-CN"/>
        </w:rPr>
        <w:t>见附件</w:t>
      </w:r>
    </w:p>
    <w:p>
      <w:pPr>
        <w:numPr>
          <w:ilvl w:val="0"/>
          <w:numId w:val="0"/>
        </w:numPr>
        <w:ind w:left="640" w:leftChars="0"/>
        <w:rPr>
          <w:rFonts w:hint="eastAsia" w:ascii="方正小标宋简体" w:eastAsia="方正小标宋简体"/>
          <w:sz w:val="44"/>
          <w:szCs w:val="44"/>
        </w:rPr>
      </w:pPr>
      <w:r>
        <w:rPr>
          <w:rFonts w:hint="eastAsia" w:ascii="黑体" w:hAnsi="黑体" w:eastAsia="黑体" w:cs="黑体"/>
          <w:sz w:val="32"/>
          <w:szCs w:val="32"/>
          <w:lang w:val="en-US" w:eastAsia="zh-CN"/>
        </w:rPr>
        <w:t>十七、办理流程图</w:t>
      </w:r>
      <w:r>
        <w:rPr>
          <w:rFonts w:ascii="方正小标宋简体" w:eastAsia="方正小标宋简体"/>
          <w:sz w:val="44"/>
          <w:szCs w:val="44"/>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6678295</wp:posOffset>
                </wp:positionV>
                <wp:extent cx="3543300" cy="693420"/>
                <wp:effectExtent l="7620" t="7620" r="11430" b="22860"/>
                <wp:wrapNone/>
                <wp:docPr id="65" name="文本框 65"/>
                <wp:cNvGraphicFramePr/>
                <a:graphic xmlns:a="http://schemas.openxmlformats.org/drawingml/2006/main">
                  <a:graphicData uri="http://schemas.microsoft.com/office/word/2010/wordprocessingShape">
                    <wps:wsp>
                      <wps:cNvSpPr txBox="1"/>
                      <wps:spPr>
                        <a:xfrm>
                          <a:off x="0" y="0"/>
                          <a:ext cx="3543300" cy="693420"/>
                        </a:xfrm>
                        <a:prstGeom prst="rect">
                          <a:avLst/>
                        </a:prstGeom>
                        <a:solidFill>
                          <a:srgbClr val="FFFFFF"/>
                        </a:solidFill>
                        <a:ln w="15875" cap="flat" cmpd="sng">
                          <a:solidFill>
                            <a:srgbClr val="FFFFFF"/>
                          </a:solidFill>
                          <a:prstDash val="solid"/>
                          <a:miter/>
                          <a:headEnd type="none" w="med" len="med"/>
                          <a:tailEnd type="none" w="med" len="med"/>
                        </a:ln>
                      </wps:spPr>
                      <wps:txbx>
                        <w:txbxContent>
                          <w:p>
                            <w:pPr>
                              <w:adjustRightInd w:val="0"/>
                              <w:spacing w:line="360" w:lineRule="auto"/>
                            </w:pPr>
                          </w:p>
                        </w:txbxContent>
                      </wps:txbx>
                      <wps:bodyPr upright="1"/>
                    </wps:wsp>
                  </a:graphicData>
                </a:graphic>
              </wp:anchor>
            </w:drawing>
          </mc:Choice>
          <mc:Fallback>
            <w:pict>
              <v:shape id="_x0000_s1026" o:spid="_x0000_s1026" o:spt="202" type="#_x0000_t202" style="position:absolute;left:0pt;margin-left:144pt;margin-top:525.85pt;height:54.6pt;width:279pt;z-index:251661312;mso-width-relative:page;mso-height-relative:page;" fillcolor="#FFFFFF" filled="t" stroked="t" coordsize="21600,21600" o:gfxdata="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863hCdsAAAANAQAADwAAAAAAAAABACAA&#10;AAAiAAAAZHJzL2Rvd25yZXYueG1sUEsBAhQAFAAAAAgAh07iQM4IqP0KAgAAOQQAAA4AAAAAAAAA&#10;AQAgAAAAKgEAAGRycy9lMm9Eb2MueG1sUEsFBgAAAAAGAAYAWQEAAKYFAAAAAA==&#10;">
                <v:fill on="t" focussize="0,0"/>
                <v:stroke weight="1.25pt" color="#FFFFFF" joinstyle="miter"/>
                <v:imagedata o:title=""/>
                <o:lock v:ext="edit" aspectratio="f"/>
                <v:textbox>
                  <w:txbxContent>
                    <w:p>
                      <w:pPr>
                        <w:adjustRightInd w:val="0"/>
                        <w:spacing w:line="360" w:lineRule="auto"/>
                      </w:pPr>
                    </w:p>
                  </w:txbxContent>
                </v:textbox>
              </v:shape>
            </w:pict>
          </mc:Fallback>
        </mc:AlternateContent>
      </w:r>
    </w:p>
    <w:p>
      <w:pPr>
        <w:numPr>
          <w:ilvl w:val="0"/>
          <w:numId w:val="0"/>
        </w:numPr>
        <w:rPr>
          <w:rFonts w:hint="default" w:ascii="黑体" w:hAnsi="黑体" w:eastAsia="黑体" w:cs="黑体"/>
          <w:sz w:val="32"/>
          <w:szCs w:val="32"/>
          <w:lang w:val="en-US" w:eastAsia="zh-CN"/>
        </w:rPr>
      </w:pPr>
      <w:r>
        <w:rPr>
          <w:rFonts w:ascii="方正小标宋简体" w:eastAsia="方正小标宋简体"/>
          <w:sz w:val="44"/>
          <w:szCs w:val="44"/>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6678295</wp:posOffset>
                </wp:positionV>
                <wp:extent cx="3543300" cy="693420"/>
                <wp:effectExtent l="7620" t="7620" r="11430" b="22860"/>
                <wp:wrapNone/>
                <wp:docPr id="96" name="文本框 96"/>
                <wp:cNvGraphicFramePr/>
                <a:graphic xmlns:a="http://schemas.openxmlformats.org/drawingml/2006/main">
                  <a:graphicData uri="http://schemas.microsoft.com/office/word/2010/wordprocessingShape">
                    <wps:wsp>
                      <wps:cNvSpPr txBox="1"/>
                      <wps:spPr>
                        <a:xfrm>
                          <a:off x="0" y="0"/>
                          <a:ext cx="3543300" cy="693420"/>
                        </a:xfrm>
                        <a:prstGeom prst="rect">
                          <a:avLst/>
                        </a:prstGeom>
                        <a:solidFill>
                          <a:srgbClr val="FFFFFF"/>
                        </a:solidFill>
                        <a:ln w="15875" cap="flat" cmpd="sng">
                          <a:solidFill>
                            <a:srgbClr val="FFFFFF"/>
                          </a:solidFill>
                          <a:prstDash val="solid"/>
                          <a:miter/>
                          <a:headEnd type="none" w="med" len="med"/>
                          <a:tailEnd type="none" w="med" len="med"/>
                        </a:ln>
                      </wps:spPr>
                      <wps:txbx>
                        <w:txbxContent>
                          <w:p>
                            <w:pPr>
                              <w:adjustRightInd w:val="0"/>
                              <w:spacing w:line="360" w:lineRule="auto"/>
                            </w:pPr>
                          </w:p>
                        </w:txbxContent>
                      </wps:txbx>
                      <wps:bodyPr upright="1"/>
                    </wps:wsp>
                  </a:graphicData>
                </a:graphic>
              </wp:anchor>
            </w:drawing>
          </mc:Choice>
          <mc:Fallback>
            <w:pict>
              <v:shape id="_x0000_s1026" o:spid="_x0000_s1026" o:spt="202" type="#_x0000_t202" style="position:absolute;left:0pt;margin-left:144pt;margin-top:525.85pt;height:54.6pt;width:279pt;z-index:251662336;mso-width-relative:page;mso-height-relative:page;" fillcolor="#FFFFFF" filled="t" stroked="t" coordsize="21600,21600" o:gfxdata="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Ot4QnbAAAADQEAAA8AAAAAAAAAAQAg&#10;AAAAIgAAAGRycy9kb3ducmV2LnhtbFBLAQIUABQAAAAIAIdO4kD9ViBvCwIAADkEAAAOAAAAAAAA&#10;AAEAIAAAACoBAABkcnMvZTJvRG9jLnhtbFBLBQYAAAAABgAGAFkBAACnBQAAAAA=&#10;">
                <v:fill on="t" focussize="0,0"/>
                <v:stroke weight="1.25pt" color="#FFFFFF" joinstyle="miter"/>
                <v:imagedata o:title=""/>
                <o:lock v:ext="edit" aspectratio="f"/>
                <v:textbox>
                  <w:txbxContent>
                    <w:p>
                      <w:pPr>
                        <w:adjustRightInd w:val="0"/>
                        <w:spacing w:line="360" w:lineRule="auto"/>
                      </w:pPr>
                    </w:p>
                  </w:txbxContent>
                </v:textbox>
              </v:shape>
            </w:pict>
          </mc:Fallback>
        </mc:AlternateContent>
      </w:r>
      <w:r>
        <w:rPr>
          <w:rFonts w:ascii="方正小标宋简体" w:eastAsia="方正小标宋简体"/>
          <w:sz w:val="44"/>
          <w:szCs w:val="44"/>
        </w:rPr>
        <mc:AlternateContent>
          <mc:Choice Requires="wpg">
            <w:drawing>
              <wp:inline distT="0" distB="0" distL="114300" distR="114300">
                <wp:extent cx="5143500" cy="7320915"/>
                <wp:effectExtent l="0" t="9525" r="0" b="0"/>
                <wp:docPr id="127" name="组合 127"/>
                <wp:cNvGraphicFramePr/>
                <a:graphic xmlns:a="http://schemas.openxmlformats.org/drawingml/2006/main">
                  <a:graphicData uri="http://schemas.microsoft.com/office/word/2010/wordprocessingGroup">
                    <wpg:wgp>
                      <wpg:cNvGrpSpPr>
                        <a:grpSpLocks noRot="1"/>
                      </wpg:cNvGrpSpPr>
                      <wpg:grpSpPr>
                        <a:xfrm>
                          <a:off x="0" y="0"/>
                          <a:ext cx="5143500" cy="7320915"/>
                          <a:chOff x="0" y="0"/>
                          <a:chExt cx="8100" cy="11529"/>
                        </a:xfrm>
                      </wpg:grpSpPr>
                      <wps:wsp>
                        <wps:cNvPr id="97" name="矩形 97"/>
                        <wps:cNvSpPr>
                          <a:spLocks noChangeAspect="1" noTextEdit="1"/>
                        </wps:cNvSpPr>
                        <wps:spPr>
                          <a:xfrm>
                            <a:off x="0" y="0"/>
                            <a:ext cx="8100" cy="11529"/>
                          </a:xfrm>
                          <a:prstGeom prst="rect">
                            <a:avLst/>
                          </a:prstGeom>
                          <a:noFill/>
                          <a:ln>
                            <a:noFill/>
                          </a:ln>
                        </wps:spPr>
                        <wps:bodyPr upright="1"/>
                      </wps:wsp>
                      <wps:wsp>
                        <wps:cNvPr id="98" name="流程图: 终止 98"/>
                        <wps:cNvSpPr/>
                        <wps:spPr>
                          <a:xfrm>
                            <a:off x="2879" y="0"/>
                            <a:ext cx="1621" cy="687"/>
                          </a:xfrm>
                          <a:prstGeom prst="flowChartTerminator">
                            <a:avLst/>
                          </a:prstGeom>
                          <a:solidFill>
                            <a:srgbClr val="FFFFFF"/>
                          </a:solidFill>
                          <a:ln w="19050" cap="flat" cmpd="sng">
                            <a:solidFill>
                              <a:srgbClr val="000000"/>
                            </a:solidFill>
                            <a:prstDash val="solid"/>
                            <a:miter/>
                            <a:headEnd type="none" w="med" len="med"/>
                            <a:tailEnd type="none" w="med" len="med"/>
                          </a:ln>
                        </wps:spPr>
                        <wps:txbx>
                          <w:txbxContent>
                            <w:p>
                              <w:pPr>
                                <w:jc w:val="center"/>
                                <w:rPr>
                                  <w:rFonts w:ascii="仿宋" w:hAnsi="仿宋" w:eastAsia="仿宋"/>
                                  <w:sz w:val="24"/>
                                  <w:szCs w:val="24"/>
                                </w:rPr>
                              </w:pPr>
                              <w:r>
                                <w:rPr>
                                  <w:rFonts w:ascii="仿宋" w:hAnsi="仿宋" w:eastAsia="仿宋"/>
                                  <w:sz w:val="24"/>
                                  <w:szCs w:val="24"/>
                                </w:rPr>
                                <w:t>提出申请</w:t>
                              </w:r>
                            </w:p>
                          </w:txbxContent>
                        </wps:txbx>
                        <wps:bodyPr upright="1"/>
                      </wps:wsp>
                      <wps:wsp>
                        <wps:cNvPr id="99" name="直接连接符 99"/>
                        <wps:cNvCnPr/>
                        <wps:spPr>
                          <a:xfrm>
                            <a:off x="3599" y="583"/>
                            <a:ext cx="0" cy="0"/>
                          </a:xfrm>
                          <a:prstGeom prst="line">
                            <a:avLst/>
                          </a:prstGeom>
                          <a:ln w="15875" cap="flat" cmpd="sng">
                            <a:solidFill>
                              <a:srgbClr val="739CC3"/>
                            </a:solidFill>
                            <a:prstDash val="solid"/>
                            <a:headEnd type="none" w="med" len="med"/>
                            <a:tailEnd type="triangle" w="med" len="med"/>
                          </a:ln>
                        </wps:spPr>
                        <wps:bodyPr upright="1"/>
                      </wps:wsp>
                      <wps:wsp>
                        <wps:cNvPr id="100" name="直接连接符 100"/>
                        <wps:cNvCnPr/>
                        <wps:spPr>
                          <a:xfrm>
                            <a:off x="3599" y="583"/>
                            <a:ext cx="1" cy="585"/>
                          </a:xfrm>
                          <a:prstGeom prst="line">
                            <a:avLst/>
                          </a:prstGeom>
                          <a:ln w="15875" cap="flat" cmpd="sng">
                            <a:solidFill>
                              <a:srgbClr val="000000"/>
                            </a:solidFill>
                            <a:prstDash val="solid"/>
                            <a:headEnd type="none" w="med" len="med"/>
                            <a:tailEnd type="triangle" w="med" len="med"/>
                          </a:ln>
                        </wps:spPr>
                        <wps:bodyPr upright="1"/>
                      </wps:wsp>
                      <wps:wsp>
                        <wps:cNvPr id="101" name="流程图: 决策 101"/>
                        <wps:cNvSpPr/>
                        <wps:spPr>
                          <a:xfrm>
                            <a:off x="2519" y="1168"/>
                            <a:ext cx="2160" cy="875"/>
                          </a:xfrm>
                          <a:prstGeom prst="flowChartDecision">
                            <a:avLst/>
                          </a:prstGeom>
                          <a:solidFill>
                            <a:srgbClr val="FFFFFF"/>
                          </a:solidFill>
                          <a:ln w="15875" cap="flat" cmpd="sng">
                            <a:solidFill>
                              <a:srgbClr val="000000"/>
                            </a:solidFill>
                            <a:prstDash val="solid"/>
                            <a:miter/>
                            <a:headEnd type="none" w="med" len="med"/>
                            <a:tailEnd type="none" w="med" len="med"/>
                          </a:ln>
                        </wps:spPr>
                        <wps:txbx>
                          <w:txbxContent>
                            <w:p>
                              <w:r>
                                <w:t>是否通过</w:t>
                              </w:r>
                            </w:p>
                          </w:txbxContent>
                        </wps:txbx>
                        <wps:bodyPr upright="1"/>
                      </wps:wsp>
                      <wps:wsp>
                        <wps:cNvPr id="102" name="流程图: 过程 102"/>
                        <wps:cNvSpPr/>
                        <wps:spPr>
                          <a:xfrm>
                            <a:off x="2700" y="2481"/>
                            <a:ext cx="1979" cy="730"/>
                          </a:xfrm>
                          <a:prstGeom prst="flowChartProcess">
                            <a:avLst/>
                          </a:prstGeom>
                          <a:solidFill>
                            <a:srgbClr val="FFFFFF"/>
                          </a:solidFill>
                          <a:ln w="15875" cap="flat" cmpd="sng">
                            <a:solidFill>
                              <a:srgbClr val="000000"/>
                            </a:solidFill>
                            <a:prstDash val="solid"/>
                            <a:miter/>
                            <a:headEnd type="none" w="med" len="med"/>
                            <a:tailEnd type="none" w="med" len="med"/>
                          </a:ln>
                        </wps:spPr>
                        <wps:txbx>
                          <w:txbxContent>
                            <w:p>
                              <w:pPr>
                                <w:rPr>
                                  <w:rFonts w:hint="eastAsia" w:ascii="仿宋" w:hAnsi="仿宋" w:eastAsia="仿宋"/>
                                  <w:sz w:val="24"/>
                                  <w:szCs w:val="24"/>
                                </w:rPr>
                              </w:pPr>
                              <w:r>
                                <w:rPr>
                                  <w:rFonts w:hint="eastAsia"/>
                                </w:rPr>
                                <w:t>　　</w:t>
                              </w:r>
                              <w:r>
                                <w:rPr>
                                  <w:rFonts w:ascii="仿宋" w:hAnsi="仿宋" w:eastAsia="仿宋"/>
                                  <w:sz w:val="24"/>
                                  <w:szCs w:val="24"/>
                                </w:rPr>
                                <w:t>受</w:t>
                              </w:r>
                              <w:r>
                                <w:rPr>
                                  <w:rFonts w:hint="eastAsia" w:ascii="仿宋" w:hAnsi="仿宋" w:eastAsia="仿宋"/>
                                  <w:sz w:val="24"/>
                                  <w:szCs w:val="24"/>
                                </w:rPr>
                                <w:t>　</w:t>
                              </w:r>
                              <w:r>
                                <w:rPr>
                                  <w:rFonts w:ascii="仿宋" w:hAnsi="仿宋" w:eastAsia="仿宋"/>
                                  <w:sz w:val="24"/>
                                  <w:szCs w:val="24"/>
                                </w:rPr>
                                <w:t>理</w:t>
                              </w:r>
                            </w:p>
                            <w:p>
                              <w:pPr>
                                <w:rPr>
                                  <w:rFonts w:hint="eastAsia" w:ascii="仿宋" w:hAnsi="仿宋" w:eastAsia="仿宋"/>
                                  <w:sz w:val="24"/>
                                  <w:szCs w:val="24"/>
                                </w:rPr>
                              </w:pPr>
                              <w:r>
                                <w:rPr>
                                  <w:rFonts w:hint="eastAsia" w:ascii="仿宋" w:hAnsi="仿宋" w:eastAsia="仿宋"/>
                                  <w:sz w:val="24"/>
                                  <w:szCs w:val="24"/>
                                </w:rPr>
                                <w:t>（</w:t>
                              </w:r>
                              <w:r>
                                <w:rPr>
                                  <w:rFonts w:hint="eastAsia" w:ascii="仿宋" w:hAnsi="仿宋" w:eastAsia="仿宋"/>
                                  <w:sz w:val="24"/>
                                </w:rPr>
                                <w:t>1</w:t>
                              </w:r>
                              <w:r>
                                <w:rPr>
                                  <w:rFonts w:hint="eastAsia" w:ascii="仿宋" w:hAnsi="仿宋" w:eastAsia="仿宋"/>
                                  <w:sz w:val="24"/>
                                  <w:szCs w:val="24"/>
                                </w:rPr>
                                <w:t>个工作日）</w:t>
                              </w:r>
                            </w:p>
                          </w:txbxContent>
                        </wps:txbx>
                        <wps:bodyPr upright="1"/>
                      </wps:wsp>
                      <wps:wsp>
                        <wps:cNvPr id="103" name="直接连接符 103"/>
                        <wps:cNvCnPr/>
                        <wps:spPr>
                          <a:xfrm>
                            <a:off x="3599" y="2043"/>
                            <a:ext cx="0" cy="438"/>
                          </a:xfrm>
                          <a:prstGeom prst="line">
                            <a:avLst/>
                          </a:prstGeom>
                          <a:ln w="15875" cap="flat" cmpd="sng">
                            <a:solidFill>
                              <a:srgbClr val="000000"/>
                            </a:solidFill>
                            <a:prstDash val="solid"/>
                            <a:headEnd type="none" w="med" len="med"/>
                            <a:tailEnd type="triangle" w="med" len="med"/>
                          </a:ln>
                        </wps:spPr>
                        <wps:bodyPr upright="1"/>
                      </wps:wsp>
                      <wps:wsp>
                        <wps:cNvPr id="104" name="直接连接符 104"/>
                        <wps:cNvCnPr/>
                        <wps:spPr>
                          <a:xfrm>
                            <a:off x="3599" y="3211"/>
                            <a:ext cx="0" cy="438"/>
                          </a:xfrm>
                          <a:prstGeom prst="line">
                            <a:avLst/>
                          </a:prstGeom>
                          <a:ln w="15875" cap="flat" cmpd="sng">
                            <a:solidFill>
                              <a:srgbClr val="000000"/>
                            </a:solidFill>
                            <a:prstDash val="solid"/>
                            <a:headEnd type="none" w="med" len="med"/>
                            <a:tailEnd type="triangle" w="med" len="med"/>
                          </a:ln>
                        </wps:spPr>
                        <wps:bodyPr upright="1"/>
                      </wps:wsp>
                      <wps:wsp>
                        <wps:cNvPr id="105" name="矩形 105"/>
                        <wps:cNvSpPr/>
                        <wps:spPr>
                          <a:xfrm>
                            <a:off x="2519" y="3649"/>
                            <a:ext cx="2160" cy="729"/>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jc w:val="center"/>
                                <w:rPr>
                                  <w:rFonts w:hint="eastAsia" w:ascii="仿宋" w:hAnsi="仿宋" w:eastAsia="仿宋"/>
                                  <w:sz w:val="24"/>
                                  <w:szCs w:val="24"/>
                                </w:rPr>
                              </w:pPr>
                              <w:r>
                                <w:rPr>
                                  <w:rFonts w:ascii="仿宋" w:hAnsi="仿宋" w:eastAsia="仿宋"/>
                                  <w:sz w:val="24"/>
                                  <w:szCs w:val="24"/>
                                </w:rPr>
                                <w:t>审</w:t>
                              </w:r>
                              <w:r>
                                <w:rPr>
                                  <w:rFonts w:hint="eastAsia" w:ascii="仿宋" w:hAnsi="仿宋" w:eastAsia="仿宋"/>
                                  <w:sz w:val="24"/>
                                  <w:szCs w:val="24"/>
                                </w:rPr>
                                <w:t>　　</w:t>
                              </w:r>
                              <w:r>
                                <w:rPr>
                                  <w:rFonts w:ascii="仿宋" w:hAnsi="仿宋" w:eastAsia="仿宋"/>
                                  <w:sz w:val="24"/>
                                  <w:szCs w:val="24"/>
                                </w:rPr>
                                <w:t>查</w:t>
                              </w:r>
                            </w:p>
                            <w:p>
                              <w:pPr>
                                <w:jc w:val="center"/>
                                <w:rPr>
                                  <w:rFonts w:hint="eastAsia" w:ascii="仿宋" w:hAnsi="仿宋" w:eastAsia="仿宋"/>
                                  <w:sz w:val="24"/>
                                  <w:szCs w:val="24"/>
                                </w:rPr>
                              </w:pPr>
                              <w:r>
                                <w:rPr>
                                  <w:rFonts w:hint="eastAsia" w:ascii="仿宋" w:hAnsi="仿宋" w:eastAsia="仿宋"/>
                                  <w:sz w:val="24"/>
                                </w:rPr>
                                <w:t>（2</w:t>
                              </w:r>
                              <w:r>
                                <w:rPr>
                                  <w:rFonts w:hint="eastAsia" w:ascii="仿宋" w:hAnsi="仿宋" w:eastAsia="仿宋"/>
                                  <w:sz w:val="24"/>
                                  <w:szCs w:val="24"/>
                                </w:rPr>
                                <w:t>个工作日）</w:t>
                              </w:r>
                            </w:p>
                          </w:txbxContent>
                        </wps:txbx>
                        <wps:bodyPr upright="1"/>
                      </wps:wsp>
                      <wps:wsp>
                        <wps:cNvPr id="106" name="直接连接符 106"/>
                        <wps:cNvCnPr/>
                        <wps:spPr>
                          <a:xfrm>
                            <a:off x="3599" y="4378"/>
                            <a:ext cx="1" cy="584"/>
                          </a:xfrm>
                          <a:prstGeom prst="line">
                            <a:avLst/>
                          </a:prstGeom>
                          <a:ln w="15875" cap="flat" cmpd="sng">
                            <a:solidFill>
                              <a:srgbClr val="000000"/>
                            </a:solidFill>
                            <a:prstDash val="solid"/>
                            <a:headEnd type="none" w="med" len="med"/>
                            <a:tailEnd type="triangle" w="med" len="med"/>
                          </a:ln>
                        </wps:spPr>
                        <wps:bodyPr upright="1"/>
                      </wps:wsp>
                      <wps:wsp>
                        <wps:cNvPr id="107" name="流程图: 决策 107"/>
                        <wps:cNvSpPr/>
                        <wps:spPr>
                          <a:xfrm>
                            <a:off x="2519" y="4962"/>
                            <a:ext cx="2160" cy="876"/>
                          </a:xfrm>
                          <a:prstGeom prst="flowChartDecision">
                            <a:avLst/>
                          </a:prstGeom>
                          <a:solidFill>
                            <a:srgbClr val="FFFFFF"/>
                          </a:solidFill>
                          <a:ln w="15875" cap="flat" cmpd="sng">
                            <a:solidFill>
                              <a:srgbClr val="000000"/>
                            </a:solidFill>
                            <a:prstDash val="solid"/>
                            <a:miter/>
                            <a:headEnd type="none" w="med" len="med"/>
                            <a:tailEnd type="none" w="med" len="med"/>
                          </a:ln>
                        </wps:spPr>
                        <wps:txbx>
                          <w:txbxContent>
                            <w:p>
                              <w:pPr>
                                <w:rPr>
                                  <w:rFonts w:ascii="仿宋" w:hAnsi="仿宋" w:eastAsia="仿宋"/>
                                </w:rPr>
                              </w:pPr>
                              <w:r>
                                <w:rPr>
                                  <w:rFonts w:ascii="仿宋" w:hAnsi="仿宋" w:eastAsia="仿宋"/>
                                </w:rPr>
                                <w:t>是否通过</w:t>
                              </w:r>
                            </w:p>
                          </w:txbxContent>
                        </wps:txbx>
                        <wps:bodyPr upright="1"/>
                      </wps:wsp>
                      <wps:wsp>
                        <wps:cNvPr id="108" name="直接连接符 108"/>
                        <wps:cNvCnPr/>
                        <wps:spPr>
                          <a:xfrm>
                            <a:off x="3599" y="5838"/>
                            <a:ext cx="1" cy="583"/>
                          </a:xfrm>
                          <a:prstGeom prst="line">
                            <a:avLst/>
                          </a:prstGeom>
                          <a:ln w="15875" cap="flat" cmpd="sng">
                            <a:solidFill>
                              <a:srgbClr val="000000"/>
                            </a:solidFill>
                            <a:prstDash val="solid"/>
                            <a:headEnd type="none" w="med" len="med"/>
                            <a:tailEnd type="triangle" w="med" len="med"/>
                          </a:ln>
                        </wps:spPr>
                        <wps:bodyPr upright="1"/>
                      </wps:wsp>
                      <wps:wsp>
                        <wps:cNvPr id="109" name="矩形 109"/>
                        <wps:cNvSpPr/>
                        <wps:spPr>
                          <a:xfrm>
                            <a:off x="2700" y="6421"/>
                            <a:ext cx="1795" cy="73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rPr>
                                  <w:rFonts w:hint="eastAsia" w:ascii="仿宋" w:hAnsi="仿宋" w:eastAsia="仿宋"/>
                                </w:rPr>
                              </w:pPr>
                              <w:r>
                                <w:rPr>
                                  <w:rFonts w:hint="eastAsia"/>
                                </w:rPr>
                                <w:t>　　</w:t>
                              </w:r>
                              <w:r>
                                <w:rPr>
                                  <w:rFonts w:ascii="仿宋" w:hAnsi="仿宋" w:eastAsia="仿宋"/>
                                </w:rPr>
                                <w:t>决</w:t>
                              </w:r>
                              <w:r>
                                <w:rPr>
                                  <w:rFonts w:hint="eastAsia" w:ascii="仿宋" w:hAnsi="仿宋" w:eastAsia="仿宋"/>
                                </w:rPr>
                                <w:t>　</w:t>
                              </w:r>
                              <w:r>
                                <w:rPr>
                                  <w:rFonts w:ascii="仿宋" w:hAnsi="仿宋" w:eastAsia="仿宋"/>
                                </w:rPr>
                                <w:t>定</w:t>
                              </w:r>
                            </w:p>
                            <w:p>
                              <w:pPr>
                                <w:rPr>
                                  <w:rFonts w:hint="eastAsia" w:ascii="仿宋" w:hAnsi="仿宋" w:eastAsia="仿宋"/>
                                </w:rPr>
                              </w:pPr>
                              <w:r>
                                <w:rPr>
                                  <w:rFonts w:hint="eastAsia" w:ascii="仿宋" w:hAnsi="仿宋" w:eastAsia="仿宋"/>
                                </w:rPr>
                                <w:t>（2个工作日）</w:t>
                              </w:r>
                            </w:p>
                          </w:txbxContent>
                        </wps:txbx>
                        <wps:bodyPr upright="1"/>
                      </wps:wsp>
                      <wps:wsp>
                        <wps:cNvPr id="110" name="直接连接符 110"/>
                        <wps:cNvCnPr/>
                        <wps:spPr>
                          <a:xfrm>
                            <a:off x="3599" y="7151"/>
                            <a:ext cx="1" cy="585"/>
                          </a:xfrm>
                          <a:prstGeom prst="line">
                            <a:avLst/>
                          </a:prstGeom>
                          <a:ln w="15875" cap="flat" cmpd="sng">
                            <a:solidFill>
                              <a:srgbClr val="000000"/>
                            </a:solidFill>
                            <a:prstDash val="solid"/>
                            <a:headEnd type="none" w="med" len="med"/>
                            <a:tailEnd type="triangle" w="med" len="med"/>
                          </a:ln>
                        </wps:spPr>
                        <wps:bodyPr upright="1"/>
                      </wps:wsp>
                      <wps:wsp>
                        <wps:cNvPr id="111" name="矩形 111"/>
                        <wps:cNvSpPr/>
                        <wps:spPr>
                          <a:xfrm>
                            <a:off x="2700" y="7735"/>
                            <a:ext cx="1798" cy="729"/>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firstLine="420"/>
                                <w:rPr>
                                  <w:rFonts w:hint="eastAsia" w:ascii="仿宋" w:hAnsi="仿宋" w:eastAsia="仿宋"/>
                                </w:rPr>
                              </w:pPr>
                              <w:r>
                                <w:rPr>
                                  <w:rFonts w:ascii="仿宋" w:hAnsi="仿宋" w:eastAsia="仿宋"/>
                                </w:rPr>
                                <w:t>送</w:t>
                              </w:r>
                              <w:r>
                                <w:rPr>
                                  <w:rFonts w:hint="eastAsia" w:ascii="仿宋" w:hAnsi="仿宋" w:eastAsia="仿宋"/>
                                </w:rPr>
                                <w:t>　</w:t>
                              </w:r>
                              <w:r>
                                <w:rPr>
                                  <w:rFonts w:ascii="仿宋" w:hAnsi="仿宋" w:eastAsia="仿宋"/>
                                </w:rPr>
                                <w:t>达</w:t>
                              </w:r>
                            </w:p>
                            <w:p>
                              <w:pPr>
                                <w:rPr>
                                  <w:rFonts w:hint="eastAsia" w:ascii="仿宋" w:hAnsi="仿宋" w:eastAsia="仿宋"/>
                                </w:rPr>
                              </w:pPr>
                              <w:r>
                                <w:rPr>
                                  <w:rFonts w:hint="eastAsia" w:ascii="仿宋" w:hAnsi="仿宋" w:eastAsia="仿宋"/>
                                </w:rPr>
                                <w:t>（2个工作日）</w:t>
                              </w:r>
                            </w:p>
                          </w:txbxContent>
                        </wps:txbx>
                        <wps:bodyPr upright="1"/>
                      </wps:wsp>
                      <wps:wsp>
                        <wps:cNvPr id="112" name="直接连接符 112"/>
                        <wps:cNvCnPr/>
                        <wps:spPr>
                          <a:xfrm>
                            <a:off x="3599" y="8464"/>
                            <a:ext cx="1" cy="585"/>
                          </a:xfrm>
                          <a:prstGeom prst="line">
                            <a:avLst/>
                          </a:prstGeom>
                          <a:ln w="15875" cap="flat" cmpd="sng">
                            <a:solidFill>
                              <a:srgbClr val="000000"/>
                            </a:solidFill>
                            <a:prstDash val="solid"/>
                            <a:headEnd type="none" w="med" len="med"/>
                            <a:tailEnd type="triangle" w="med" len="med"/>
                          </a:ln>
                        </wps:spPr>
                        <wps:bodyPr upright="1"/>
                      </wps:wsp>
                      <wps:wsp>
                        <wps:cNvPr id="113" name="流程图: 终止 113"/>
                        <wps:cNvSpPr/>
                        <wps:spPr>
                          <a:xfrm>
                            <a:off x="2700" y="9049"/>
                            <a:ext cx="1795" cy="731"/>
                          </a:xfrm>
                          <a:prstGeom prst="flowChartTerminator">
                            <a:avLst/>
                          </a:prstGeom>
                          <a:solidFill>
                            <a:srgbClr val="FFFFFF"/>
                          </a:solidFill>
                          <a:ln w="15875" cap="flat" cmpd="sng">
                            <a:solidFill>
                              <a:srgbClr val="000000"/>
                            </a:solidFill>
                            <a:prstDash val="solid"/>
                            <a:miter/>
                            <a:headEnd type="none" w="med" len="med"/>
                            <a:tailEnd type="none" w="med" len="med"/>
                          </a:ln>
                        </wps:spPr>
                        <wps:txbx>
                          <w:txbxContent>
                            <w:p>
                              <w:pPr>
                                <w:rPr>
                                  <w:rFonts w:ascii="仿宋" w:hAnsi="仿宋" w:eastAsia="仿宋"/>
                                </w:rPr>
                              </w:pPr>
                              <w:r>
                                <w:rPr>
                                  <w:rFonts w:hint="eastAsia"/>
                                </w:rPr>
                                <w:t>　</w:t>
                              </w:r>
                              <w:r>
                                <w:rPr>
                                  <w:rFonts w:ascii="仿宋" w:hAnsi="仿宋" w:eastAsia="仿宋"/>
                                </w:rPr>
                                <w:t>办</w:t>
                              </w:r>
                              <w:r>
                                <w:rPr>
                                  <w:rFonts w:hint="eastAsia" w:ascii="仿宋" w:hAnsi="仿宋" w:eastAsia="仿宋"/>
                                </w:rPr>
                                <w:t>　　</w:t>
                              </w:r>
                              <w:r>
                                <w:rPr>
                                  <w:rFonts w:ascii="仿宋" w:hAnsi="仿宋" w:eastAsia="仿宋"/>
                                </w:rPr>
                                <w:t>结</w:t>
                              </w:r>
                            </w:p>
                          </w:txbxContent>
                        </wps:txbx>
                        <wps:bodyPr upright="1"/>
                      </wps:wsp>
                      <wps:wsp>
                        <wps:cNvPr id="114" name="矩形标注 114"/>
                        <wps:cNvSpPr/>
                        <wps:spPr>
                          <a:xfrm>
                            <a:off x="5400" y="146"/>
                            <a:ext cx="2594" cy="5123"/>
                          </a:xfrm>
                          <a:prstGeom prst="wedgeRectCallout">
                            <a:avLst>
                              <a:gd name="adj1" fmla="val -90102"/>
                              <a:gd name="adj2" fmla="val -44750"/>
                            </a:avLst>
                          </a:prstGeom>
                          <a:solidFill>
                            <a:srgbClr val="FFFFFF"/>
                          </a:solidFill>
                          <a:ln w="15875" cap="flat" cmpd="sng">
                            <a:solidFill>
                              <a:srgbClr val="000000"/>
                            </a:solidFill>
                            <a:prstDash val="solid"/>
                            <a:miter/>
                            <a:headEnd type="none" w="med" len="med"/>
                            <a:tailEnd type="none" w="med" len="med"/>
                          </a:ln>
                        </wps:spPr>
                        <wps:txbx>
                          <w:txbxContent>
                            <w:p>
                              <w:pPr>
                                <w:rPr>
                                  <w:rFonts w:hint="eastAsia" w:ascii="仿宋" w:hAnsi="仿宋" w:eastAsia="仿宋"/>
                                  <w:sz w:val="18"/>
                                  <w:szCs w:val="18"/>
                                </w:rPr>
                              </w:pPr>
                              <w:r>
                                <w:rPr>
                                  <w:rFonts w:ascii="仿宋" w:hAnsi="仿宋" w:eastAsia="仿宋"/>
                                  <w:sz w:val="18"/>
                                  <w:szCs w:val="18"/>
                                </w:rPr>
                                <w:t>提供材料</w:t>
                              </w:r>
                              <w:r>
                                <w:rPr>
                                  <w:rFonts w:hint="eastAsia" w:ascii="仿宋" w:hAnsi="仿宋" w:eastAsia="仿宋"/>
                                  <w:sz w:val="18"/>
                                  <w:szCs w:val="18"/>
                                </w:rPr>
                                <w:t>：</w:t>
                              </w:r>
                            </w:p>
                            <w:p>
                              <w:pPr>
                                <w:adjustRightInd w:val="0"/>
                                <w:snapToGrid w:val="0"/>
                                <w:rPr>
                                  <w:rFonts w:hint="eastAsia" w:ascii="仿宋" w:hAnsi="仿宋" w:eastAsia="仿宋"/>
                                  <w:sz w:val="18"/>
                                  <w:szCs w:val="18"/>
                                </w:rPr>
                              </w:pPr>
                              <w:r>
                                <w:rPr>
                                  <w:rFonts w:hint="eastAsia" w:ascii="仿宋" w:hAnsi="仿宋" w:eastAsia="仿宋"/>
                                  <w:sz w:val="18"/>
                                  <w:szCs w:val="18"/>
                                </w:rPr>
                                <w:t>（一）《道路旅客运输经营申请表》；</w:t>
                              </w:r>
                            </w:p>
                            <w:p>
                              <w:pPr>
                                <w:adjustRightInd w:val="0"/>
                                <w:snapToGrid w:val="0"/>
                                <w:rPr>
                                  <w:rFonts w:hint="eastAsia" w:ascii="仿宋" w:hAnsi="仿宋" w:eastAsia="仿宋"/>
                                  <w:sz w:val="18"/>
                                  <w:szCs w:val="18"/>
                                </w:rPr>
                              </w:pPr>
                              <w:r>
                                <w:rPr>
                                  <w:rFonts w:hint="eastAsia" w:ascii="仿宋" w:hAnsi="仿宋" w:eastAsia="仿宋"/>
                                  <w:sz w:val="18"/>
                                  <w:szCs w:val="18"/>
                                </w:rPr>
                                <w:t>（二）企业章程文本</w:t>
                              </w:r>
                            </w:p>
                            <w:p>
                              <w:pPr>
                                <w:adjustRightInd w:val="0"/>
                                <w:snapToGrid w:val="0"/>
                                <w:rPr>
                                  <w:rFonts w:hint="eastAsia" w:ascii="仿宋" w:hAnsi="仿宋" w:eastAsia="仿宋"/>
                                  <w:sz w:val="18"/>
                                  <w:szCs w:val="18"/>
                                </w:rPr>
                              </w:pPr>
                              <w:r>
                                <w:rPr>
                                  <w:rFonts w:hint="eastAsia" w:ascii="仿宋" w:hAnsi="仿宋" w:eastAsia="仿宋"/>
                                  <w:sz w:val="18"/>
                                  <w:szCs w:val="18"/>
                                </w:rPr>
                                <w:t>（三）投资人、负责人身份证明及其复印件，经办人的身份证明及其复印件和委托书</w:t>
                              </w:r>
                            </w:p>
                            <w:p>
                              <w:pPr>
                                <w:widowControl/>
                                <w:adjustRightInd w:val="0"/>
                                <w:snapToGrid w:val="0"/>
                                <w:jc w:val="left"/>
                                <w:rPr>
                                  <w:rFonts w:hint="eastAsia" w:ascii="仿宋" w:hAnsi="仿宋" w:eastAsia="仿宋"/>
                                  <w:sz w:val="18"/>
                                  <w:szCs w:val="18"/>
                                </w:rPr>
                              </w:pPr>
                              <w:r>
                                <w:rPr>
                                  <w:rFonts w:hint="eastAsia" w:ascii="仿宋" w:hAnsi="仿宋" w:eastAsia="仿宋"/>
                                  <w:sz w:val="18"/>
                                  <w:szCs w:val="18"/>
                                </w:rPr>
                                <w:t>（四</w:t>
                              </w:r>
                              <w:r>
                                <w:rPr>
                                  <w:rFonts w:ascii="仿宋" w:hAnsi="仿宋" w:eastAsia="仿宋"/>
                                  <w:sz w:val="18"/>
                                  <w:szCs w:val="18"/>
                                </w:rPr>
                                <w:t>）</w:t>
                              </w:r>
                              <w:r>
                                <w:rPr>
                                  <w:rFonts w:hint="eastAsia" w:ascii="仿宋" w:hAnsi="仿宋" w:eastAsia="仿宋"/>
                                  <w:sz w:val="18"/>
                                  <w:szCs w:val="18"/>
                                </w:rPr>
                                <w:t>安全生产管理制度文本</w:t>
                              </w:r>
                            </w:p>
                            <w:p>
                              <w:pPr>
                                <w:widowControl/>
                                <w:adjustRightInd w:val="0"/>
                                <w:snapToGrid w:val="0"/>
                                <w:jc w:val="left"/>
                                <w:rPr>
                                  <w:rFonts w:hint="eastAsia" w:ascii="仿宋" w:hAnsi="仿宋" w:eastAsia="仿宋"/>
                                  <w:sz w:val="18"/>
                                  <w:szCs w:val="18"/>
                                </w:rPr>
                              </w:pPr>
                              <w:r>
                                <w:rPr>
                                  <w:rFonts w:hint="eastAsia" w:ascii="仿宋" w:hAnsi="仿宋" w:eastAsia="仿宋"/>
                                  <w:sz w:val="18"/>
                                  <w:szCs w:val="18"/>
                                </w:rPr>
                                <w:t>（五）拟投入车辆承诺书，包括客车数量、类型及等级、技术等级、座位数，以及客车外廓长、宽、高等如果拟投入客车属于已购置或者现有的，应当提供行驶证、（车辆技术检测合格证）、客车等级评定证明及其复印件</w:t>
                              </w:r>
                            </w:p>
                            <w:p>
                              <w:pPr>
                                <w:widowControl/>
                                <w:adjustRightInd w:val="0"/>
                                <w:snapToGrid w:val="0"/>
                                <w:jc w:val="left"/>
                                <w:rPr>
                                  <w:rFonts w:hint="eastAsia" w:ascii="仿宋" w:hAnsi="仿宋" w:eastAsia="仿宋"/>
                                  <w:sz w:val="24"/>
                                  <w:szCs w:val="24"/>
                                </w:rPr>
                              </w:pPr>
                              <w:r>
                                <w:rPr>
                                  <w:rFonts w:hint="eastAsia" w:ascii="仿宋" w:hAnsi="仿宋" w:eastAsia="仿宋"/>
                                  <w:sz w:val="18"/>
                                  <w:szCs w:val="18"/>
                                </w:rPr>
                                <w:t>（六）已聘用或者拟聘用驾驶人员的驾驶证和从业资格证及其复印件，公安部门出具的3年内无重大以上交通责任故的证明。</w:t>
                              </w:r>
                            </w:p>
                            <w:p>
                              <w:pPr>
                                <w:rPr>
                                  <w:rFonts w:hint="eastAsia" w:ascii="仿宋" w:hAnsi="仿宋" w:eastAsia="仿宋"/>
                                  <w:sz w:val="18"/>
                                  <w:szCs w:val="18"/>
                                </w:rPr>
                              </w:pPr>
                            </w:p>
                          </w:txbxContent>
                        </wps:txbx>
                        <wps:bodyPr upright="1"/>
                      </wps:wsp>
                      <wps:wsp>
                        <wps:cNvPr id="115" name="直接连接符 115"/>
                        <wps:cNvCnPr/>
                        <wps:spPr>
                          <a:xfrm>
                            <a:off x="4679" y="5400"/>
                            <a:ext cx="1980" cy="1"/>
                          </a:xfrm>
                          <a:prstGeom prst="line">
                            <a:avLst/>
                          </a:prstGeom>
                          <a:ln w="15875" cap="flat" cmpd="sng">
                            <a:solidFill>
                              <a:srgbClr val="000000"/>
                            </a:solidFill>
                            <a:prstDash val="solid"/>
                            <a:headEnd type="none" w="med" len="med"/>
                            <a:tailEnd type="none" w="med" len="med"/>
                          </a:ln>
                        </wps:spPr>
                        <wps:bodyPr upright="1"/>
                      </wps:wsp>
                      <wps:wsp>
                        <wps:cNvPr id="116" name="直接连接符 116"/>
                        <wps:cNvCnPr/>
                        <wps:spPr>
                          <a:xfrm>
                            <a:off x="6659" y="5400"/>
                            <a:ext cx="0" cy="3940"/>
                          </a:xfrm>
                          <a:prstGeom prst="line">
                            <a:avLst/>
                          </a:prstGeom>
                          <a:ln w="15875" cap="flat" cmpd="sng">
                            <a:solidFill>
                              <a:srgbClr val="000000"/>
                            </a:solidFill>
                            <a:prstDash val="solid"/>
                            <a:headEnd type="none" w="med" len="med"/>
                            <a:tailEnd type="none" w="med" len="med"/>
                          </a:ln>
                        </wps:spPr>
                        <wps:bodyPr upright="1"/>
                      </wps:wsp>
                      <wps:wsp>
                        <wps:cNvPr id="117" name="直接连接符 117"/>
                        <wps:cNvCnPr/>
                        <wps:spPr>
                          <a:xfrm flipH="1">
                            <a:off x="4500" y="9340"/>
                            <a:ext cx="2159" cy="0"/>
                          </a:xfrm>
                          <a:prstGeom prst="line">
                            <a:avLst/>
                          </a:prstGeom>
                          <a:ln w="15875" cap="flat" cmpd="sng">
                            <a:solidFill>
                              <a:srgbClr val="000000"/>
                            </a:solidFill>
                            <a:prstDash val="solid"/>
                            <a:headEnd type="none" w="med" len="med"/>
                            <a:tailEnd type="triangle" w="med" len="med"/>
                          </a:ln>
                        </wps:spPr>
                        <wps:bodyPr upright="1"/>
                      </wps:wsp>
                      <wps:wsp>
                        <wps:cNvPr id="118" name="矩形标注 118"/>
                        <wps:cNvSpPr/>
                        <wps:spPr>
                          <a:xfrm>
                            <a:off x="539" y="9194"/>
                            <a:ext cx="1440" cy="438"/>
                          </a:xfrm>
                          <a:prstGeom prst="wedgeRectCallout">
                            <a:avLst>
                              <a:gd name="adj1" fmla="val 87778"/>
                              <a:gd name="adj2" fmla="val 18806"/>
                            </a:avLst>
                          </a:prstGeom>
                          <a:solidFill>
                            <a:srgbClr val="FFFFFF"/>
                          </a:solidFill>
                          <a:ln w="15875" cap="flat" cmpd="sng">
                            <a:solidFill>
                              <a:srgbClr val="000000"/>
                            </a:solidFill>
                            <a:prstDash val="solid"/>
                            <a:miter/>
                            <a:headEnd type="none" w="med" len="med"/>
                            <a:tailEnd type="none" w="med" len="med"/>
                          </a:ln>
                        </wps:spPr>
                        <wps:txbx>
                          <w:txbxContent>
                            <w:p>
                              <w:pPr>
                                <w:rPr>
                                  <w:rFonts w:ascii="仿宋" w:hAnsi="仿宋" w:eastAsia="仿宋"/>
                                  <w:sz w:val="24"/>
                                  <w:szCs w:val="24"/>
                                </w:rPr>
                              </w:pPr>
                              <w:r>
                                <w:rPr>
                                  <w:rFonts w:ascii="仿宋" w:hAnsi="仿宋" w:eastAsia="仿宋"/>
                                  <w:sz w:val="24"/>
                                  <w:szCs w:val="24"/>
                                </w:rPr>
                                <w:t>事后监管</w:t>
                              </w:r>
                            </w:p>
                          </w:txbxContent>
                        </wps:txbx>
                        <wps:bodyPr upright="1"/>
                      </wps:wsp>
                      <wps:wsp>
                        <wps:cNvPr id="119" name="矩形标注 119"/>
                        <wps:cNvSpPr/>
                        <wps:spPr>
                          <a:xfrm>
                            <a:off x="179" y="2481"/>
                            <a:ext cx="1621" cy="1751"/>
                          </a:xfrm>
                          <a:prstGeom prst="wedgeRectCallout">
                            <a:avLst>
                              <a:gd name="adj1" fmla="val 103704"/>
                              <a:gd name="adj2" fmla="val -24681"/>
                            </a:avLst>
                          </a:prstGeom>
                          <a:solidFill>
                            <a:srgbClr val="FFFFFF"/>
                          </a:solidFill>
                          <a:ln w="15875" cap="flat" cmpd="sng">
                            <a:solidFill>
                              <a:srgbClr val="000000"/>
                            </a:solidFill>
                            <a:prstDash val="solid"/>
                            <a:miter/>
                            <a:headEnd type="none" w="med" len="med"/>
                            <a:tailEnd type="none" w="med" len="med"/>
                          </a:ln>
                        </wps:spPr>
                        <wps:txbx>
                          <w:txbxContent>
                            <w:p>
                              <w:pPr>
                                <w:rPr>
                                  <w:rFonts w:ascii="仿宋" w:hAnsi="仿宋" w:eastAsia="仿宋"/>
                                  <w:sz w:val="24"/>
                                  <w:szCs w:val="24"/>
                                </w:rPr>
                              </w:pPr>
                              <w:r>
                                <w:rPr>
                                  <w:rFonts w:ascii="仿宋" w:hAnsi="仿宋" w:eastAsia="仿宋"/>
                                  <w:sz w:val="24"/>
                                  <w:szCs w:val="24"/>
                                </w:rPr>
                                <w:t>实行受理单制</w:t>
                              </w:r>
                              <w:r>
                                <w:rPr>
                                  <w:rFonts w:hint="eastAsia" w:ascii="仿宋" w:hAnsi="仿宋" w:eastAsia="仿宋"/>
                                  <w:sz w:val="24"/>
                                  <w:szCs w:val="24"/>
                                </w:rPr>
                                <w:t>，</w:t>
                              </w:r>
                              <w:r>
                                <w:rPr>
                                  <w:rFonts w:ascii="仿宋" w:hAnsi="仿宋" w:eastAsia="仿宋"/>
                                  <w:sz w:val="24"/>
                                  <w:szCs w:val="24"/>
                                </w:rPr>
                                <w:t>载明受理事项</w:t>
                              </w:r>
                              <w:r>
                                <w:rPr>
                                  <w:rFonts w:hint="eastAsia" w:ascii="仿宋" w:hAnsi="仿宋" w:eastAsia="仿宋"/>
                                  <w:sz w:val="24"/>
                                  <w:szCs w:val="24"/>
                                </w:rPr>
                                <w:t>、</w:t>
                              </w:r>
                              <w:r>
                                <w:rPr>
                                  <w:rFonts w:ascii="仿宋" w:hAnsi="仿宋" w:eastAsia="仿宋"/>
                                  <w:sz w:val="24"/>
                                  <w:szCs w:val="24"/>
                                </w:rPr>
                                <w:t>办结时间</w:t>
                              </w:r>
                              <w:r>
                                <w:rPr>
                                  <w:rFonts w:hint="eastAsia" w:ascii="仿宋" w:hAnsi="仿宋" w:eastAsia="仿宋"/>
                                  <w:sz w:val="24"/>
                                  <w:szCs w:val="24"/>
                                </w:rPr>
                                <w:t>、</w:t>
                              </w:r>
                              <w:r>
                                <w:rPr>
                                  <w:rFonts w:ascii="仿宋" w:hAnsi="仿宋" w:eastAsia="仿宋"/>
                                  <w:sz w:val="24"/>
                                  <w:szCs w:val="24"/>
                                </w:rPr>
                                <w:t>受理人签字等</w:t>
                              </w:r>
                            </w:p>
                          </w:txbxContent>
                        </wps:txbx>
                        <wps:bodyPr upright="1"/>
                      </wps:wsp>
                      <wps:wsp>
                        <wps:cNvPr id="120" name="矩形 120"/>
                        <wps:cNvSpPr/>
                        <wps:spPr>
                          <a:xfrm>
                            <a:off x="179" y="146"/>
                            <a:ext cx="1621" cy="437"/>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firstLine="240" w:firstLineChars="100"/>
                                <w:rPr>
                                  <w:rFonts w:ascii="仿宋" w:hAnsi="仿宋" w:eastAsia="仿宋"/>
                                  <w:sz w:val="24"/>
                                  <w:szCs w:val="24"/>
                                </w:rPr>
                              </w:pPr>
                              <w:r>
                                <w:rPr>
                                  <w:rFonts w:ascii="仿宋" w:hAnsi="仿宋" w:eastAsia="仿宋"/>
                                  <w:sz w:val="24"/>
                                  <w:szCs w:val="24"/>
                                </w:rPr>
                                <w:t>资料补正</w:t>
                              </w:r>
                            </w:p>
                          </w:txbxContent>
                        </wps:txbx>
                        <wps:bodyPr upright="1"/>
                      </wps:wsp>
                      <wps:wsp>
                        <wps:cNvPr id="121" name="直接连接符 121"/>
                        <wps:cNvCnPr/>
                        <wps:spPr>
                          <a:xfrm>
                            <a:off x="1800" y="438"/>
                            <a:ext cx="1079" cy="0"/>
                          </a:xfrm>
                          <a:prstGeom prst="line">
                            <a:avLst/>
                          </a:prstGeom>
                          <a:ln w="15875" cap="flat" cmpd="sng">
                            <a:solidFill>
                              <a:srgbClr val="000000"/>
                            </a:solidFill>
                            <a:prstDash val="solid"/>
                            <a:headEnd type="none" w="med" len="med"/>
                            <a:tailEnd type="triangle" w="med" len="med"/>
                          </a:ln>
                        </wps:spPr>
                        <wps:bodyPr upright="1"/>
                      </wps:wsp>
                      <wps:wsp>
                        <wps:cNvPr id="122" name="直接连接符 122"/>
                        <wps:cNvCnPr/>
                        <wps:spPr>
                          <a:xfrm flipH="1">
                            <a:off x="899" y="1605"/>
                            <a:ext cx="1620" cy="0"/>
                          </a:xfrm>
                          <a:prstGeom prst="line">
                            <a:avLst/>
                          </a:prstGeom>
                          <a:ln w="15875" cap="flat" cmpd="sng">
                            <a:solidFill>
                              <a:srgbClr val="000000"/>
                            </a:solidFill>
                            <a:prstDash val="solid"/>
                            <a:headEnd type="none" w="med" len="med"/>
                            <a:tailEnd type="none" w="med" len="med"/>
                          </a:ln>
                        </wps:spPr>
                        <wps:bodyPr upright="1"/>
                      </wps:wsp>
                      <wps:wsp>
                        <wps:cNvPr id="123" name="直接连接符 123"/>
                        <wps:cNvCnPr/>
                        <wps:spPr>
                          <a:xfrm flipV="1">
                            <a:off x="899" y="583"/>
                            <a:ext cx="0" cy="1022"/>
                          </a:xfrm>
                          <a:prstGeom prst="line">
                            <a:avLst/>
                          </a:prstGeom>
                          <a:ln w="15875" cap="flat" cmpd="sng">
                            <a:solidFill>
                              <a:srgbClr val="000000"/>
                            </a:solidFill>
                            <a:prstDash val="solid"/>
                            <a:headEnd type="none" w="med" len="med"/>
                            <a:tailEnd type="none" w="med" len="med"/>
                          </a:ln>
                        </wps:spPr>
                        <wps:bodyPr upright="1"/>
                      </wps:wsp>
                      <wps:wsp>
                        <wps:cNvPr id="124" name="矩形 124"/>
                        <wps:cNvSpPr/>
                        <wps:spPr>
                          <a:xfrm>
                            <a:off x="6120" y="7443"/>
                            <a:ext cx="360" cy="438"/>
                          </a:xfrm>
                          <a:prstGeom prst="rect">
                            <a:avLst/>
                          </a:prstGeom>
                          <a:solidFill>
                            <a:srgbClr val="FFFFFF"/>
                          </a:solidFill>
                          <a:ln w="15875" cap="flat" cmpd="sng">
                            <a:solidFill>
                              <a:srgbClr val="FFFFFF"/>
                            </a:solidFill>
                            <a:prstDash val="solid"/>
                            <a:miter/>
                            <a:headEnd type="none" w="med" len="med"/>
                            <a:tailEnd type="none" w="med" len="med"/>
                          </a:ln>
                        </wps:spPr>
                        <wps:txbx>
                          <w:txbxContent>
                            <w:p>
                              <w:r>
                                <w:t>否</w:t>
                              </w:r>
                            </w:p>
                          </w:txbxContent>
                        </wps:txbx>
                        <wps:bodyPr upright="1"/>
                      </wps:wsp>
                      <wps:wsp>
                        <wps:cNvPr id="125" name="矩形 125"/>
                        <wps:cNvSpPr/>
                        <wps:spPr>
                          <a:xfrm>
                            <a:off x="1259" y="1022"/>
                            <a:ext cx="541" cy="438"/>
                          </a:xfrm>
                          <a:prstGeom prst="rect">
                            <a:avLst/>
                          </a:prstGeom>
                          <a:solidFill>
                            <a:srgbClr val="FFFFFF"/>
                          </a:solidFill>
                          <a:ln w="15875" cap="flat" cmpd="sng">
                            <a:solidFill>
                              <a:srgbClr val="FFFFFF"/>
                            </a:solidFill>
                            <a:prstDash val="solid"/>
                            <a:miter/>
                            <a:headEnd type="none" w="med" len="med"/>
                            <a:tailEnd type="none" w="med" len="med"/>
                          </a:ln>
                        </wps:spPr>
                        <wps:txbx>
                          <w:txbxContent>
                            <w:p>
                              <w:pPr>
                                <w:rPr>
                                  <w:rFonts w:ascii="仿宋" w:hAnsi="仿宋" w:eastAsia="仿宋"/>
                                </w:rPr>
                              </w:pPr>
                              <w:r>
                                <w:rPr>
                                  <w:rFonts w:ascii="仿宋" w:hAnsi="仿宋" w:eastAsia="仿宋"/>
                                </w:rPr>
                                <w:t>否</w:t>
                              </w:r>
                            </w:p>
                          </w:txbxContent>
                        </wps:txbx>
                        <wps:bodyPr upright="1"/>
                      </wps:wsp>
                      <wps:wsp>
                        <wps:cNvPr id="126" name="矩形 126"/>
                        <wps:cNvSpPr/>
                        <wps:spPr>
                          <a:xfrm>
                            <a:off x="3060" y="10361"/>
                            <a:ext cx="4859" cy="730"/>
                          </a:xfrm>
                          <a:prstGeom prst="rect">
                            <a:avLst/>
                          </a:prstGeom>
                          <a:solidFill>
                            <a:srgbClr val="FFFFFF"/>
                          </a:solidFill>
                          <a:ln w="15875" cap="flat" cmpd="sng">
                            <a:solidFill>
                              <a:srgbClr val="FFFFFF"/>
                            </a:solidFill>
                            <a:prstDash val="solid"/>
                            <a:miter/>
                            <a:headEnd type="none" w="med" len="med"/>
                            <a:tailEnd type="none" w="med" len="med"/>
                          </a:ln>
                        </wps:spPr>
                        <wps:txbx>
                          <w:txbxContent>
                            <w:p/>
                          </w:txbxContent>
                        </wps:txbx>
                        <wps:bodyPr upright="1"/>
                      </wps:wsp>
                    </wpg:wgp>
                  </a:graphicData>
                </a:graphic>
              </wp:inline>
            </w:drawing>
          </mc:Choice>
          <mc:Fallback>
            <w:pict>
              <v:group id="_x0000_s1026" o:spid="_x0000_s1026" o:spt="203" style="height:576.45pt;width:405pt;" coordsize="8100,11529" o:gfxdata="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">
                <o:lock v:ext="edit" rotation="t" aspectratio="f"/>
                <v:rect id="_x0000_s1026" o:spid="_x0000_s1026" o:spt="1" style="position:absolute;left:0;top:0;height:11529;width:8100;" filled="f" stroked="f" coordsize="21600,21600" o:gfxdata="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IFPz6/&#10;AAAA2wAAAA8AAAAAAAAAAQAgAAAAIgAAAGRycy9kb3ducmV2LnhtbFBLAQIUABQAAAAIAIdO4kAz&#10;LwWeOwAAADkAAAAQAAAAAAAAAAEAIAAAAA4BAABkcnMvc2hhcGV4bWwueG1sUEsFBgAAAAAGAAYA&#10;WwEAALgDAAAAAA==&#10;">
                  <v:fill on="f" focussize="0,0"/>
                  <v:stroke on="f"/>
                  <v:imagedata o:title=""/>
                  <o:lock v:ext="edit" text="t" aspectratio="t"/>
                </v:rect>
                <v:shape id="_x0000_s1026" o:spid="_x0000_s1026" o:spt="116" type="#_x0000_t116" style="position:absolute;left:2879;top:0;height:687;width:1621;" fillcolor="#FFFFFF" filled="t" stroked="t" coordsize="21600,21600" o:gfxdata="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JaQzugAAANsA&#10;AAAPAAAAAAAAAAEAIAAAACIAAABkcnMvZG93bnJldi54bWxQSwECFAAUAAAACACHTuJAMy8FnjsA&#10;AAA5AAAAEAAAAAAAAAABACAAAAAJAQAAZHJzL3NoYXBleG1sLnhtbFBLBQYAAAAABgAGAFsBAACz&#10;AwAAAAA=&#10;">
                  <v:fill on="t" focussize="0,0"/>
                  <v:stroke weight="1.5pt" color="#000000" joinstyle="miter"/>
                  <v:imagedata o:title=""/>
                  <o:lock v:ext="edit" aspectratio="f"/>
                  <v:textbox>
                    <w:txbxContent>
                      <w:p>
                        <w:pPr>
                          <w:jc w:val="center"/>
                          <w:rPr>
                            <w:rFonts w:ascii="仿宋" w:hAnsi="仿宋" w:eastAsia="仿宋"/>
                            <w:sz w:val="24"/>
                            <w:szCs w:val="24"/>
                          </w:rPr>
                        </w:pPr>
                        <w:r>
                          <w:rPr>
                            <w:rFonts w:ascii="仿宋" w:hAnsi="仿宋" w:eastAsia="仿宋"/>
                            <w:sz w:val="24"/>
                            <w:szCs w:val="24"/>
                          </w:rPr>
                          <w:t>提出申请</w:t>
                        </w:r>
                      </w:p>
                    </w:txbxContent>
                  </v:textbox>
                </v:shape>
                <v:line id="_x0000_s1026" o:spid="_x0000_s1026" o:spt="20" style="position:absolute;left:3599;top:583;height:0;width:0;" filled="f" stroked="t" coordsize="21600,21600" o:gfxdata="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BF2zC8AAAA&#10;2wAAAA8AAAAAAAAAAQAgAAAAIgAAAGRycy9kb3ducmV2LnhtbFBLAQIUABQAAAAIAIdO4kAzLwWe&#10;OwAAADkAAAAQAAAAAAAAAAEAIAAAAAsBAABkcnMvc2hhcGV4bWwueG1sUEsFBgAAAAAGAAYAWwEA&#10;ALUDAAAAAA==&#10;">
                  <v:fill on="f" focussize="0,0"/>
                  <v:stroke weight="1.25pt" color="#739CC3" joinstyle="round" endarrow="block"/>
                  <v:imagedata o:title=""/>
                  <o:lock v:ext="edit" aspectratio="f"/>
                </v:line>
                <v:line id="_x0000_s1026" o:spid="_x0000_s1026" o:spt="20" style="position:absolute;left:3599;top:583;height:585;width:1;" filled="f" stroked="t" coordsize="21600,21600" o:gfxdata="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gZtSvQAA&#10;ANwAAAAPAAAAAAAAAAEAIAAAACIAAABkcnMvZG93bnJldi54bWxQSwECFAAUAAAACACHTuJAMy8F&#10;njsAAAA5AAAAEAAAAAAAAAABACAAAAAMAQAAZHJzL3NoYXBleG1sLnhtbFBLBQYAAAAABgAGAFsB&#10;AAC2AwAAAAA=&#10;">
                  <v:fill on="f" focussize="0,0"/>
                  <v:stroke weight="1.25pt" color="#000000" joinstyle="round" endarrow="block"/>
                  <v:imagedata o:title=""/>
                  <o:lock v:ext="edit" aspectratio="f"/>
                </v:line>
                <v:shape id="_x0000_s1026" o:spid="_x0000_s1026" o:spt="110" type="#_x0000_t110" style="position:absolute;left:2519;top:1168;height:875;width:2160;" fillcolor="#FFFFFF" filled="t" stroked="t" coordsize="21600,21600" o:gfxdata="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aDaa8AAAA&#10;3AAAAA8AAAAAAAAAAQAgAAAAIgAAAGRycy9kb3ducmV2LnhtbFBLAQIUABQAAAAIAIdO4kAzLwWe&#10;OwAAADkAAAAQAAAAAAAAAAEAIAAAAAsBAABkcnMvc2hhcGV4bWwueG1sUEsFBgAAAAAGAAYAWwEA&#10;ALUDAAAAAA==&#10;">
                  <v:fill on="t" focussize="0,0"/>
                  <v:stroke weight="1.25pt" color="#000000" joinstyle="miter"/>
                  <v:imagedata o:title=""/>
                  <o:lock v:ext="edit" aspectratio="f"/>
                  <v:textbox>
                    <w:txbxContent>
                      <w:p>
                        <w:r>
                          <w:t>是否通过</w:t>
                        </w:r>
                      </w:p>
                    </w:txbxContent>
                  </v:textbox>
                </v:shape>
                <v:shape id="_x0000_s1026" o:spid="_x0000_s1026" o:spt="109" type="#_x0000_t109" style="position:absolute;left:2700;top:2481;height:730;width:1979;" fillcolor="#FFFFFF" filled="t" stroked="t" coordsize="21600,21600" o:gfxdata="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wZ7UrsAAADc&#10;AAAADwAAAAAAAAABACAAAAAiAAAAZHJzL2Rvd25yZXYueG1sUEsBAhQAFAAAAAgAh07iQDMvBZ47&#10;AAAAOQAAABAAAAAAAAAAAQAgAAAACgEAAGRycy9zaGFwZXhtbC54bWxQSwUGAAAAAAYABgBbAQAA&#10;tAMAAAAA&#10;">
                  <v:fill on="t" focussize="0,0"/>
                  <v:stroke weight="1.25pt" color="#000000" joinstyle="miter"/>
                  <v:imagedata o:title=""/>
                  <o:lock v:ext="edit" aspectratio="f"/>
                  <v:textbox>
                    <w:txbxContent>
                      <w:p>
                        <w:pPr>
                          <w:rPr>
                            <w:rFonts w:hint="eastAsia" w:ascii="仿宋" w:hAnsi="仿宋" w:eastAsia="仿宋"/>
                            <w:sz w:val="24"/>
                            <w:szCs w:val="24"/>
                          </w:rPr>
                        </w:pPr>
                        <w:r>
                          <w:rPr>
                            <w:rFonts w:hint="eastAsia"/>
                          </w:rPr>
                          <w:t>　　</w:t>
                        </w:r>
                        <w:r>
                          <w:rPr>
                            <w:rFonts w:ascii="仿宋" w:hAnsi="仿宋" w:eastAsia="仿宋"/>
                            <w:sz w:val="24"/>
                            <w:szCs w:val="24"/>
                          </w:rPr>
                          <w:t>受</w:t>
                        </w:r>
                        <w:r>
                          <w:rPr>
                            <w:rFonts w:hint="eastAsia" w:ascii="仿宋" w:hAnsi="仿宋" w:eastAsia="仿宋"/>
                            <w:sz w:val="24"/>
                            <w:szCs w:val="24"/>
                          </w:rPr>
                          <w:t>　</w:t>
                        </w:r>
                        <w:r>
                          <w:rPr>
                            <w:rFonts w:ascii="仿宋" w:hAnsi="仿宋" w:eastAsia="仿宋"/>
                            <w:sz w:val="24"/>
                            <w:szCs w:val="24"/>
                          </w:rPr>
                          <w:t>理</w:t>
                        </w:r>
                      </w:p>
                      <w:p>
                        <w:pPr>
                          <w:rPr>
                            <w:rFonts w:hint="eastAsia" w:ascii="仿宋" w:hAnsi="仿宋" w:eastAsia="仿宋"/>
                            <w:sz w:val="24"/>
                            <w:szCs w:val="24"/>
                          </w:rPr>
                        </w:pPr>
                        <w:r>
                          <w:rPr>
                            <w:rFonts w:hint="eastAsia" w:ascii="仿宋" w:hAnsi="仿宋" w:eastAsia="仿宋"/>
                            <w:sz w:val="24"/>
                            <w:szCs w:val="24"/>
                          </w:rPr>
                          <w:t>（</w:t>
                        </w:r>
                        <w:r>
                          <w:rPr>
                            <w:rFonts w:hint="eastAsia" w:ascii="仿宋" w:hAnsi="仿宋" w:eastAsia="仿宋"/>
                            <w:sz w:val="24"/>
                          </w:rPr>
                          <w:t>1</w:t>
                        </w:r>
                        <w:r>
                          <w:rPr>
                            <w:rFonts w:hint="eastAsia" w:ascii="仿宋" w:hAnsi="仿宋" w:eastAsia="仿宋"/>
                            <w:sz w:val="24"/>
                            <w:szCs w:val="24"/>
                          </w:rPr>
                          <w:t>个工作日）</w:t>
                        </w:r>
                      </w:p>
                    </w:txbxContent>
                  </v:textbox>
                </v:shape>
                <v:line id="_x0000_s1026" o:spid="_x0000_s1026" o:spt="20" style="position:absolute;left:3599;top:2043;height:438;width:0;" filled="f" stroked="t" coordsize="21600,21600" o:gfxdata="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lTBSW5AAAA3AAA&#10;AA8AAAAAAAAAAQAgAAAAIgAAAGRycy9kb3ducmV2LnhtbFBLAQIUABQAAAAIAIdO4kAzLwWeOwAA&#10;ADkAAAAQAAAAAAAAAAEAIAAAAAgBAABkcnMvc2hhcGV4bWwueG1sUEsFBgAAAAAGAAYAWwEAALID&#10;AAAAAA==&#10;">
                  <v:fill on="f" focussize="0,0"/>
                  <v:stroke weight="1.25pt" color="#000000" joinstyle="round" endarrow="block"/>
                  <v:imagedata o:title=""/>
                  <o:lock v:ext="edit" aspectratio="f"/>
                </v:line>
                <v:line id="_x0000_s1026" o:spid="_x0000_s1026" o:spt="20" style="position:absolute;left:3599;top:3211;height:438;width:0;" filled="f" stroked="t" coordsize="21600,21600" o:gfxdata="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a6nVG5AAAA3AAA&#10;AA8AAAAAAAAAAQAgAAAAIgAAAGRycy9kb3ducmV2LnhtbFBLAQIUABQAAAAIAIdO4kAzLwWeOwAA&#10;ADkAAAAQAAAAAAAAAAEAIAAAAAgBAABkcnMvc2hhcGV4bWwueG1sUEsFBgAAAAAGAAYAWwEAALID&#10;AAAAAA==&#10;">
                  <v:fill on="f" focussize="0,0"/>
                  <v:stroke weight="1.25pt" color="#000000" joinstyle="round" endarrow="block"/>
                  <v:imagedata o:title=""/>
                  <o:lock v:ext="edit" aspectratio="f"/>
                </v:line>
                <v:rect id="_x0000_s1026" o:spid="_x0000_s1026" o:spt="1" style="position:absolute;left:2519;top:3649;height:729;width:2160;" fillcolor="#FFFFFF" filled="t" stroked="t" coordsize="21600,21600" o:gfxdata="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T16sLsAAADc&#10;AAAADwAAAAAAAAABACAAAAAiAAAAZHJzL2Rvd25yZXYueG1sUEsBAhQAFAAAAAgAh07iQDMvBZ47&#10;AAAAOQAAABAAAAAAAAAAAQAgAAAACgEAAGRycy9zaGFwZXhtbC54bWxQSwUGAAAAAAYABgBbAQAA&#10;tAMAAAAA&#10;">
                  <v:fill on="t" focussize="0,0"/>
                  <v:stroke weight="1.25pt" color="#000000" joinstyle="miter"/>
                  <v:imagedata o:title=""/>
                  <o:lock v:ext="edit" aspectratio="f"/>
                  <v:textbox>
                    <w:txbxContent>
                      <w:p>
                        <w:pPr>
                          <w:jc w:val="center"/>
                          <w:rPr>
                            <w:rFonts w:hint="eastAsia" w:ascii="仿宋" w:hAnsi="仿宋" w:eastAsia="仿宋"/>
                            <w:sz w:val="24"/>
                            <w:szCs w:val="24"/>
                          </w:rPr>
                        </w:pPr>
                        <w:r>
                          <w:rPr>
                            <w:rFonts w:ascii="仿宋" w:hAnsi="仿宋" w:eastAsia="仿宋"/>
                            <w:sz w:val="24"/>
                            <w:szCs w:val="24"/>
                          </w:rPr>
                          <w:t>审</w:t>
                        </w:r>
                        <w:r>
                          <w:rPr>
                            <w:rFonts w:hint="eastAsia" w:ascii="仿宋" w:hAnsi="仿宋" w:eastAsia="仿宋"/>
                            <w:sz w:val="24"/>
                            <w:szCs w:val="24"/>
                          </w:rPr>
                          <w:t>　　</w:t>
                        </w:r>
                        <w:r>
                          <w:rPr>
                            <w:rFonts w:ascii="仿宋" w:hAnsi="仿宋" w:eastAsia="仿宋"/>
                            <w:sz w:val="24"/>
                            <w:szCs w:val="24"/>
                          </w:rPr>
                          <w:t>查</w:t>
                        </w:r>
                      </w:p>
                      <w:p>
                        <w:pPr>
                          <w:jc w:val="center"/>
                          <w:rPr>
                            <w:rFonts w:hint="eastAsia" w:ascii="仿宋" w:hAnsi="仿宋" w:eastAsia="仿宋"/>
                            <w:sz w:val="24"/>
                            <w:szCs w:val="24"/>
                          </w:rPr>
                        </w:pPr>
                        <w:r>
                          <w:rPr>
                            <w:rFonts w:hint="eastAsia" w:ascii="仿宋" w:hAnsi="仿宋" w:eastAsia="仿宋"/>
                            <w:sz w:val="24"/>
                          </w:rPr>
                          <w:t>（2</w:t>
                        </w:r>
                        <w:r>
                          <w:rPr>
                            <w:rFonts w:hint="eastAsia" w:ascii="仿宋" w:hAnsi="仿宋" w:eastAsia="仿宋"/>
                            <w:sz w:val="24"/>
                            <w:szCs w:val="24"/>
                          </w:rPr>
                          <w:t>个工作日）</w:t>
                        </w:r>
                      </w:p>
                    </w:txbxContent>
                  </v:textbox>
                </v:rect>
                <v:line id="_x0000_s1026" o:spid="_x0000_s1026" o:spt="20" style="position:absolute;left:3599;top:4378;height:584;width:1;" filled="f" stroked="t" coordsize="21600,21600" o:gfxdata="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5JKa9ugAAANwA&#10;AAAPAAAAAAAAAAEAIAAAACIAAABkcnMvZG93bnJldi54bWxQSwECFAAUAAAACACHTuJAMy8FnjsA&#10;AAA5AAAAEAAAAAAAAAABACAAAAAJAQAAZHJzL3NoYXBleG1sLnhtbFBLBQYAAAAABgAGAFsBAACz&#10;AwAAAAA=&#10;">
                  <v:fill on="f" focussize="0,0"/>
                  <v:stroke weight="1.25pt" color="#000000" joinstyle="round" endarrow="block"/>
                  <v:imagedata o:title=""/>
                  <o:lock v:ext="edit" aspectratio="f"/>
                </v:line>
                <v:shape id="_x0000_s1026" o:spid="_x0000_s1026" o:spt="110" type="#_x0000_t110" style="position:absolute;left:2519;top:4962;height:876;width:2160;" fillcolor="#FFFFFF" filled="t" stroked="t" coordsize="21600,21600" o:gfxdata="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vzBJvQAA&#10;ANwAAAAPAAAAAAAAAAEAIAAAACIAAABkcnMvZG93bnJldi54bWxQSwECFAAUAAAACACHTuJAMy8F&#10;njsAAAA5AAAAEAAAAAAAAAABACAAAAAMAQAAZHJzL3NoYXBleG1sLnhtbFBLBQYAAAAABgAGAFsB&#10;AAC2AwAAAAA=&#10;">
                  <v:fill on="t" focussize="0,0"/>
                  <v:stroke weight="1.25pt" color="#000000" joinstyle="miter"/>
                  <v:imagedata o:title=""/>
                  <o:lock v:ext="edit" aspectratio="f"/>
                  <v:textbox>
                    <w:txbxContent>
                      <w:p>
                        <w:pPr>
                          <w:rPr>
                            <w:rFonts w:ascii="仿宋" w:hAnsi="仿宋" w:eastAsia="仿宋"/>
                          </w:rPr>
                        </w:pPr>
                        <w:r>
                          <w:rPr>
                            <w:rFonts w:ascii="仿宋" w:hAnsi="仿宋" w:eastAsia="仿宋"/>
                          </w:rPr>
                          <w:t>是否通过</w:t>
                        </w:r>
                      </w:p>
                    </w:txbxContent>
                  </v:textbox>
                </v:shape>
                <v:line id="_x0000_s1026" o:spid="_x0000_s1026" o:spt="20" style="position:absolute;left:3599;top:5838;height:583;width:1;" filled="f" stroked="t" coordsize="21600,21600" o:gfxdata="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95dUvQAA&#10;ANwAAAAPAAAAAAAAAAEAIAAAACIAAABkcnMvZG93bnJldi54bWxQSwECFAAUAAAACACHTuJAMy8F&#10;njsAAAA5AAAAEAAAAAAAAAABACAAAAAMAQAAZHJzL3NoYXBleG1sLnhtbFBLBQYAAAAABgAGAFsB&#10;AAC2AwAAAAA=&#10;">
                  <v:fill on="f" focussize="0,0"/>
                  <v:stroke weight="1.25pt" color="#000000" joinstyle="round" endarrow="block"/>
                  <v:imagedata o:title=""/>
                  <o:lock v:ext="edit" aspectratio="f"/>
                </v:line>
                <v:rect id="_x0000_s1026" o:spid="_x0000_s1026" o:spt="1" style="position:absolute;left:2700;top:6421;height:730;width:1795;" fillcolor="#FFFFFF" filled="t" stroked="t" coordsize="21600,21600" o:gfxdata="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cHC1ugAAANwA&#10;AAAPAAAAAAAAAAEAIAAAACIAAABkcnMvZG93bnJldi54bWxQSwECFAAUAAAACACHTuJAMy8FnjsA&#10;AAA5AAAAEAAAAAAAAAABACAAAAAJAQAAZHJzL3NoYXBleG1sLnhtbFBLBQYAAAAABgAGAFsBAACz&#10;AwAAAAA=&#10;">
                  <v:fill on="t" focussize="0,0"/>
                  <v:stroke weight="1.25pt" color="#000000" joinstyle="miter"/>
                  <v:imagedata o:title=""/>
                  <o:lock v:ext="edit" aspectratio="f"/>
                  <v:textbox>
                    <w:txbxContent>
                      <w:p>
                        <w:pPr>
                          <w:rPr>
                            <w:rFonts w:hint="eastAsia" w:ascii="仿宋" w:hAnsi="仿宋" w:eastAsia="仿宋"/>
                          </w:rPr>
                        </w:pPr>
                        <w:r>
                          <w:rPr>
                            <w:rFonts w:hint="eastAsia"/>
                          </w:rPr>
                          <w:t>　　</w:t>
                        </w:r>
                        <w:r>
                          <w:rPr>
                            <w:rFonts w:ascii="仿宋" w:hAnsi="仿宋" w:eastAsia="仿宋"/>
                          </w:rPr>
                          <w:t>决</w:t>
                        </w:r>
                        <w:r>
                          <w:rPr>
                            <w:rFonts w:hint="eastAsia" w:ascii="仿宋" w:hAnsi="仿宋" w:eastAsia="仿宋"/>
                          </w:rPr>
                          <w:t>　</w:t>
                        </w:r>
                        <w:r>
                          <w:rPr>
                            <w:rFonts w:ascii="仿宋" w:hAnsi="仿宋" w:eastAsia="仿宋"/>
                          </w:rPr>
                          <w:t>定</w:t>
                        </w:r>
                      </w:p>
                      <w:p>
                        <w:pPr>
                          <w:rPr>
                            <w:rFonts w:hint="eastAsia" w:ascii="仿宋" w:hAnsi="仿宋" w:eastAsia="仿宋"/>
                          </w:rPr>
                        </w:pPr>
                        <w:r>
                          <w:rPr>
                            <w:rFonts w:hint="eastAsia" w:ascii="仿宋" w:hAnsi="仿宋" w:eastAsia="仿宋"/>
                          </w:rPr>
                          <w:t>（2个工作日）</w:t>
                        </w:r>
                      </w:p>
                    </w:txbxContent>
                  </v:textbox>
                </v:rect>
                <v:line id="_x0000_s1026" o:spid="_x0000_s1026" o:spt="20" style="position:absolute;left:3599;top:7151;height:585;width:1;" filled="f" stroked="t" coordsize="21600,21600" o:gfxdata="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FgNj74A&#10;AADcAAAADwAAAAAAAAABACAAAAAiAAAAZHJzL2Rvd25yZXYueG1sUEsBAhQAFAAAAAgAh07iQDMv&#10;BZ47AAAAOQAAABAAAAAAAAAAAQAgAAAADQEAAGRycy9zaGFwZXhtbC54bWxQSwUGAAAAAAYABgBb&#10;AQAAtwMAAAAA&#10;">
                  <v:fill on="f" focussize="0,0"/>
                  <v:stroke weight="1.25pt" color="#000000" joinstyle="round" endarrow="block"/>
                  <v:imagedata o:title=""/>
                  <o:lock v:ext="edit" aspectratio="f"/>
                </v:line>
                <v:rect id="_x0000_s1026" o:spid="_x0000_s1026" o:spt="1" style="position:absolute;left:2700;top:7735;height:729;width:1798;" fillcolor="#FFFFFF" filled="t" stroked="t" coordsize="21600,21600" o:gfxdata="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9/qbrsAAADc&#10;AAAADwAAAAAAAAABACAAAAAiAAAAZHJzL2Rvd25yZXYueG1sUEsBAhQAFAAAAAgAh07iQDMvBZ47&#10;AAAAOQAAABAAAAAAAAAAAQAgAAAACgEAAGRycy9zaGFwZXhtbC54bWxQSwUGAAAAAAYABgBbAQAA&#10;tAMAAAAA&#10;">
                  <v:fill on="t" focussize="0,0"/>
                  <v:stroke weight="1.25pt" color="#000000" joinstyle="miter"/>
                  <v:imagedata o:title=""/>
                  <o:lock v:ext="edit" aspectratio="f"/>
                  <v:textbox>
                    <w:txbxContent>
                      <w:p>
                        <w:pPr>
                          <w:ind w:firstLine="420"/>
                          <w:rPr>
                            <w:rFonts w:hint="eastAsia" w:ascii="仿宋" w:hAnsi="仿宋" w:eastAsia="仿宋"/>
                          </w:rPr>
                        </w:pPr>
                        <w:r>
                          <w:rPr>
                            <w:rFonts w:ascii="仿宋" w:hAnsi="仿宋" w:eastAsia="仿宋"/>
                          </w:rPr>
                          <w:t>送</w:t>
                        </w:r>
                        <w:r>
                          <w:rPr>
                            <w:rFonts w:hint="eastAsia" w:ascii="仿宋" w:hAnsi="仿宋" w:eastAsia="仿宋"/>
                          </w:rPr>
                          <w:t>　</w:t>
                        </w:r>
                        <w:r>
                          <w:rPr>
                            <w:rFonts w:ascii="仿宋" w:hAnsi="仿宋" w:eastAsia="仿宋"/>
                          </w:rPr>
                          <w:t>达</w:t>
                        </w:r>
                      </w:p>
                      <w:p>
                        <w:pPr>
                          <w:rPr>
                            <w:rFonts w:hint="eastAsia" w:ascii="仿宋" w:hAnsi="仿宋" w:eastAsia="仿宋"/>
                          </w:rPr>
                        </w:pPr>
                        <w:r>
                          <w:rPr>
                            <w:rFonts w:hint="eastAsia" w:ascii="仿宋" w:hAnsi="仿宋" w:eastAsia="仿宋"/>
                          </w:rPr>
                          <w:t>（2个工作日）</w:t>
                        </w:r>
                      </w:p>
                    </w:txbxContent>
                  </v:textbox>
                </v:rect>
                <v:line id="_x0000_s1026" o:spid="_x0000_s1026" o:spt="20" style="position:absolute;left:3599;top:8464;height:585;width:1;" filled="f" stroked="t" coordsize="21600,21600" o:gfxdata="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8Y2Y7sAAADc&#10;AAAADwAAAAAAAAABACAAAAAiAAAAZHJzL2Rvd25yZXYueG1sUEsBAhQAFAAAAAgAh07iQDMvBZ47&#10;AAAAOQAAABAAAAAAAAAAAQAgAAAACgEAAGRycy9zaGFwZXhtbC54bWxQSwUGAAAAAAYABgBbAQAA&#10;tAMAAAAA&#10;">
                  <v:fill on="f" focussize="0,0"/>
                  <v:stroke weight="1.25pt" color="#000000" joinstyle="round" endarrow="block"/>
                  <v:imagedata o:title=""/>
                  <o:lock v:ext="edit" aspectratio="f"/>
                </v:line>
                <v:shape id="_x0000_s1026" o:spid="_x0000_s1026" o:spt="116" type="#_x0000_t116" style="position:absolute;left:2700;top:9049;height:731;width:1795;" fillcolor="#FFFFFF" filled="t" stroked="t" coordsize="21600,21600" o:gfxdata="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9sm+yugAAANwA&#10;AAAPAAAAAAAAAAEAIAAAACIAAABkcnMvZG93bnJldi54bWxQSwECFAAUAAAACACHTuJAMy8FnjsA&#10;AAA5AAAAEAAAAAAAAAABACAAAAAJAQAAZHJzL3NoYXBleG1sLnhtbFBLBQYAAAAABgAGAFsBAACz&#10;AwAAAAA=&#10;">
                  <v:fill on="t" focussize="0,0"/>
                  <v:stroke weight="1.25pt" color="#000000" joinstyle="miter"/>
                  <v:imagedata o:title=""/>
                  <o:lock v:ext="edit" aspectratio="f"/>
                  <v:textbox>
                    <w:txbxContent>
                      <w:p>
                        <w:pPr>
                          <w:rPr>
                            <w:rFonts w:ascii="仿宋" w:hAnsi="仿宋" w:eastAsia="仿宋"/>
                          </w:rPr>
                        </w:pPr>
                        <w:r>
                          <w:rPr>
                            <w:rFonts w:hint="eastAsia"/>
                          </w:rPr>
                          <w:t>　</w:t>
                        </w:r>
                        <w:r>
                          <w:rPr>
                            <w:rFonts w:ascii="仿宋" w:hAnsi="仿宋" w:eastAsia="仿宋"/>
                          </w:rPr>
                          <w:t>办</w:t>
                        </w:r>
                        <w:r>
                          <w:rPr>
                            <w:rFonts w:hint="eastAsia" w:ascii="仿宋" w:hAnsi="仿宋" w:eastAsia="仿宋"/>
                          </w:rPr>
                          <w:t>　　</w:t>
                        </w:r>
                        <w:r>
                          <w:rPr>
                            <w:rFonts w:ascii="仿宋" w:hAnsi="仿宋" w:eastAsia="仿宋"/>
                          </w:rPr>
                          <w:t>结</w:t>
                        </w:r>
                      </w:p>
                    </w:txbxContent>
                  </v:textbox>
                </v:shape>
                <v:shape id="_x0000_s1026" o:spid="_x0000_s1026" o:spt="61" type="#_x0000_t61" style="position:absolute;left:5400;top:146;height:5123;width:2594;" fillcolor="#FFFFFF" filled="t" stroked="t" coordsize="21600,21600" o:gfxdata="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qIrOrsAAADc&#10;AAAADwAAAAAAAAABACAAAAAiAAAAZHJzL2Rvd25yZXYueG1sUEsBAhQAFAAAAAgAh07iQDMvBZ47&#10;AAAAOQAAABAAAAAAAAAAAQAgAAAACgEAAGRycy9zaGFwZXhtbC54bWxQSwUGAAAAAAYABgBbAQAA&#10;tAMAAAAA&#10;" adj="-8662,1134">
                  <v:fill on="t" focussize="0,0"/>
                  <v:stroke weight="1.25pt" color="#000000" joinstyle="miter"/>
                  <v:imagedata o:title=""/>
                  <o:lock v:ext="edit" aspectratio="f"/>
                  <v:textbox>
                    <w:txbxContent>
                      <w:p>
                        <w:pPr>
                          <w:rPr>
                            <w:rFonts w:hint="eastAsia" w:ascii="仿宋" w:hAnsi="仿宋" w:eastAsia="仿宋"/>
                            <w:sz w:val="18"/>
                            <w:szCs w:val="18"/>
                          </w:rPr>
                        </w:pPr>
                        <w:r>
                          <w:rPr>
                            <w:rFonts w:ascii="仿宋" w:hAnsi="仿宋" w:eastAsia="仿宋"/>
                            <w:sz w:val="18"/>
                            <w:szCs w:val="18"/>
                          </w:rPr>
                          <w:t>提供材料</w:t>
                        </w:r>
                        <w:r>
                          <w:rPr>
                            <w:rFonts w:hint="eastAsia" w:ascii="仿宋" w:hAnsi="仿宋" w:eastAsia="仿宋"/>
                            <w:sz w:val="18"/>
                            <w:szCs w:val="18"/>
                          </w:rPr>
                          <w:t>：</w:t>
                        </w:r>
                      </w:p>
                      <w:p>
                        <w:pPr>
                          <w:adjustRightInd w:val="0"/>
                          <w:snapToGrid w:val="0"/>
                          <w:rPr>
                            <w:rFonts w:hint="eastAsia" w:ascii="仿宋" w:hAnsi="仿宋" w:eastAsia="仿宋"/>
                            <w:sz w:val="18"/>
                            <w:szCs w:val="18"/>
                          </w:rPr>
                        </w:pPr>
                        <w:r>
                          <w:rPr>
                            <w:rFonts w:hint="eastAsia" w:ascii="仿宋" w:hAnsi="仿宋" w:eastAsia="仿宋"/>
                            <w:sz w:val="18"/>
                            <w:szCs w:val="18"/>
                          </w:rPr>
                          <w:t>（一）《道路旅客运输经营申请表》；</w:t>
                        </w:r>
                      </w:p>
                      <w:p>
                        <w:pPr>
                          <w:adjustRightInd w:val="0"/>
                          <w:snapToGrid w:val="0"/>
                          <w:rPr>
                            <w:rFonts w:hint="eastAsia" w:ascii="仿宋" w:hAnsi="仿宋" w:eastAsia="仿宋"/>
                            <w:sz w:val="18"/>
                            <w:szCs w:val="18"/>
                          </w:rPr>
                        </w:pPr>
                        <w:r>
                          <w:rPr>
                            <w:rFonts w:hint="eastAsia" w:ascii="仿宋" w:hAnsi="仿宋" w:eastAsia="仿宋"/>
                            <w:sz w:val="18"/>
                            <w:szCs w:val="18"/>
                          </w:rPr>
                          <w:t>（二）企业章程文本</w:t>
                        </w:r>
                      </w:p>
                      <w:p>
                        <w:pPr>
                          <w:adjustRightInd w:val="0"/>
                          <w:snapToGrid w:val="0"/>
                          <w:rPr>
                            <w:rFonts w:hint="eastAsia" w:ascii="仿宋" w:hAnsi="仿宋" w:eastAsia="仿宋"/>
                            <w:sz w:val="18"/>
                            <w:szCs w:val="18"/>
                          </w:rPr>
                        </w:pPr>
                        <w:r>
                          <w:rPr>
                            <w:rFonts w:hint="eastAsia" w:ascii="仿宋" w:hAnsi="仿宋" w:eastAsia="仿宋"/>
                            <w:sz w:val="18"/>
                            <w:szCs w:val="18"/>
                          </w:rPr>
                          <w:t>（三）投资人、负责人身份证明及其复印件，经办人的身份证明及其复印件和委托书</w:t>
                        </w:r>
                      </w:p>
                      <w:p>
                        <w:pPr>
                          <w:widowControl/>
                          <w:adjustRightInd w:val="0"/>
                          <w:snapToGrid w:val="0"/>
                          <w:jc w:val="left"/>
                          <w:rPr>
                            <w:rFonts w:hint="eastAsia" w:ascii="仿宋" w:hAnsi="仿宋" w:eastAsia="仿宋"/>
                            <w:sz w:val="18"/>
                            <w:szCs w:val="18"/>
                          </w:rPr>
                        </w:pPr>
                        <w:r>
                          <w:rPr>
                            <w:rFonts w:hint="eastAsia" w:ascii="仿宋" w:hAnsi="仿宋" w:eastAsia="仿宋"/>
                            <w:sz w:val="18"/>
                            <w:szCs w:val="18"/>
                          </w:rPr>
                          <w:t>（四</w:t>
                        </w:r>
                        <w:r>
                          <w:rPr>
                            <w:rFonts w:ascii="仿宋" w:hAnsi="仿宋" w:eastAsia="仿宋"/>
                            <w:sz w:val="18"/>
                            <w:szCs w:val="18"/>
                          </w:rPr>
                          <w:t>）</w:t>
                        </w:r>
                        <w:r>
                          <w:rPr>
                            <w:rFonts w:hint="eastAsia" w:ascii="仿宋" w:hAnsi="仿宋" w:eastAsia="仿宋"/>
                            <w:sz w:val="18"/>
                            <w:szCs w:val="18"/>
                          </w:rPr>
                          <w:t>安全生产管理制度文本</w:t>
                        </w:r>
                      </w:p>
                      <w:p>
                        <w:pPr>
                          <w:widowControl/>
                          <w:adjustRightInd w:val="0"/>
                          <w:snapToGrid w:val="0"/>
                          <w:jc w:val="left"/>
                          <w:rPr>
                            <w:rFonts w:hint="eastAsia" w:ascii="仿宋" w:hAnsi="仿宋" w:eastAsia="仿宋"/>
                            <w:sz w:val="18"/>
                            <w:szCs w:val="18"/>
                          </w:rPr>
                        </w:pPr>
                        <w:r>
                          <w:rPr>
                            <w:rFonts w:hint="eastAsia" w:ascii="仿宋" w:hAnsi="仿宋" w:eastAsia="仿宋"/>
                            <w:sz w:val="18"/>
                            <w:szCs w:val="18"/>
                          </w:rPr>
                          <w:t>（五）拟投入车辆承诺书，包括客车数量、类型及等级、技术等级、座位数，以及客车外廓长、宽、高等如果拟投入客车属于已购置或者现有的，应当提供行驶证、（车辆技术检测合格证）、客车等级评定证明及其复印件</w:t>
                        </w:r>
                      </w:p>
                      <w:p>
                        <w:pPr>
                          <w:widowControl/>
                          <w:adjustRightInd w:val="0"/>
                          <w:snapToGrid w:val="0"/>
                          <w:jc w:val="left"/>
                          <w:rPr>
                            <w:rFonts w:hint="eastAsia" w:ascii="仿宋" w:hAnsi="仿宋" w:eastAsia="仿宋"/>
                            <w:sz w:val="24"/>
                            <w:szCs w:val="24"/>
                          </w:rPr>
                        </w:pPr>
                        <w:r>
                          <w:rPr>
                            <w:rFonts w:hint="eastAsia" w:ascii="仿宋" w:hAnsi="仿宋" w:eastAsia="仿宋"/>
                            <w:sz w:val="18"/>
                            <w:szCs w:val="18"/>
                          </w:rPr>
                          <w:t>（六）已聘用或者拟聘用驾驶人员的驾驶证和从业资格证及其复印件，公安部门出具的3年内无重大以上交通责任故的证明。</w:t>
                        </w:r>
                      </w:p>
                      <w:p>
                        <w:pPr>
                          <w:rPr>
                            <w:rFonts w:hint="eastAsia" w:ascii="仿宋" w:hAnsi="仿宋" w:eastAsia="仿宋"/>
                            <w:sz w:val="18"/>
                            <w:szCs w:val="18"/>
                          </w:rPr>
                        </w:pPr>
                      </w:p>
                    </w:txbxContent>
                  </v:textbox>
                </v:shape>
                <v:line id="_x0000_s1026" o:spid="_x0000_s1026" o:spt="20" style="position:absolute;left:4679;top:5400;height:1;width:1980;" filled="f" stroked="t" coordsize="21600,21600" o:gfxdata="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efD7bgAAADcAAAA&#10;DwAAAAAAAAABACAAAAAiAAAAZHJzL2Rvd25yZXYueG1sUEsBAhQAFAAAAAgAh07iQDMvBZ47AAAA&#10;OQAAABAAAAAAAAAAAQAgAAAABwEAAGRycy9zaGFwZXhtbC54bWxQSwUGAAAAAAYABgBbAQAAsQMA&#10;AAAA&#10;">
                  <v:fill on="f" focussize="0,0"/>
                  <v:stroke weight="1.25pt" color="#000000" joinstyle="round"/>
                  <v:imagedata o:title=""/>
                  <o:lock v:ext="edit" aspectratio="f"/>
                </v:line>
                <v:line id="_x0000_s1026" o:spid="_x0000_s1026" o:spt="20" style="position:absolute;left:6659;top:5400;height:3940;width:0;" filled="f" stroked="t" coordsize="21600,21600" o:gfxdata="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TVdmrgAAADcAAAA&#10;DwAAAAAAAAABACAAAAAiAAAAZHJzL2Rvd25yZXYueG1sUEsBAhQAFAAAAAgAh07iQDMvBZ47AAAA&#10;OQAAABAAAAAAAAAAAQAgAAAABwEAAGRycy9zaGFwZXhtbC54bWxQSwUGAAAAAAYABgBbAQAAsQMA&#10;AAAA&#10;">
                  <v:fill on="f" focussize="0,0"/>
                  <v:stroke weight="1.25pt" color="#000000" joinstyle="round"/>
                  <v:imagedata o:title=""/>
                  <o:lock v:ext="edit" aspectratio="f"/>
                </v:line>
                <v:line id="_x0000_s1026" o:spid="_x0000_s1026" o:spt="20" style="position:absolute;left:4500;top:9340;flip:x;height:0;width:2159;" filled="f" stroked="t" coordsize="21600,21600" o:gfxdata="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hzbPrsAAADc&#10;AAAADwAAAAAAAAABACAAAAAiAAAAZHJzL2Rvd25yZXYueG1sUEsBAhQAFAAAAAgAh07iQDMvBZ47&#10;AAAAOQAAABAAAAAAAAAAAQAgAAAACgEAAGRycy9zaGFwZXhtbC54bWxQSwUGAAAAAAYABgBbAQAA&#10;tAMAAAAA&#10;">
                  <v:fill on="f" focussize="0,0"/>
                  <v:stroke weight="1.25pt" color="#000000" joinstyle="round" endarrow="block"/>
                  <v:imagedata o:title=""/>
                  <o:lock v:ext="edit" aspectratio="f"/>
                </v:line>
                <v:shape id="_x0000_s1026" o:spid="_x0000_s1026" o:spt="61" type="#_x0000_t61" style="position:absolute;left:539;top:9194;height:438;width:1440;" fillcolor="#FFFFFF" filled="t" stroked="t" coordsize="21600,21600" o:gfxdata="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GhnO8AAAA&#10;3AAAAA8AAAAAAAAAAQAgAAAAIgAAAGRycy9kb3ducmV2LnhtbFBLAQIUABQAAAAIAIdO4kAzLwWe&#10;OwAAADkAAAAQAAAAAAAAAAEAIAAAAAsBAABkcnMvc2hhcGV4bWwueG1sUEsFBgAAAAAGAAYAWwEA&#10;ALUDAAAAAA==&#10;" adj="29760,14862">
                  <v:fill on="t" focussize="0,0"/>
                  <v:stroke weight="1.25pt" color="#000000" joinstyle="miter"/>
                  <v:imagedata o:title=""/>
                  <o:lock v:ext="edit" aspectratio="f"/>
                  <v:textbox>
                    <w:txbxContent>
                      <w:p>
                        <w:pPr>
                          <w:rPr>
                            <w:rFonts w:ascii="仿宋" w:hAnsi="仿宋" w:eastAsia="仿宋"/>
                            <w:sz w:val="24"/>
                            <w:szCs w:val="24"/>
                          </w:rPr>
                        </w:pPr>
                        <w:r>
                          <w:rPr>
                            <w:rFonts w:ascii="仿宋" w:hAnsi="仿宋" w:eastAsia="仿宋"/>
                            <w:sz w:val="24"/>
                            <w:szCs w:val="24"/>
                          </w:rPr>
                          <w:t>事后监管</w:t>
                        </w:r>
                      </w:p>
                    </w:txbxContent>
                  </v:textbox>
                </v:shape>
                <v:shape id="_x0000_s1026" o:spid="_x0000_s1026" o:spt="61" type="#_x0000_t61" style="position:absolute;left:179;top:2481;height:1751;width:1621;" fillcolor="#FFFFFF" filled="t" stroked="t" coordsize="21600,21600" o:gfxdata="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c/Vi8AAAA&#10;3AAAAA8AAAAAAAAAAQAgAAAAIgAAAGRycy9kb3ducmV2LnhtbFBLAQIUABQAAAAIAIdO4kAzLwWe&#10;OwAAADkAAAAQAAAAAAAAAAEAIAAAAAsBAABkcnMvc2hhcGV4bWwueG1sUEsFBgAAAAAGAAYAWwEA&#10;ALUDAAAAAA==&#10;" adj="33200,5469">
                  <v:fill on="t" focussize="0,0"/>
                  <v:stroke weight="1.25pt" color="#000000" joinstyle="miter"/>
                  <v:imagedata o:title=""/>
                  <o:lock v:ext="edit" aspectratio="f"/>
                  <v:textbox>
                    <w:txbxContent>
                      <w:p>
                        <w:pPr>
                          <w:rPr>
                            <w:rFonts w:ascii="仿宋" w:hAnsi="仿宋" w:eastAsia="仿宋"/>
                            <w:sz w:val="24"/>
                            <w:szCs w:val="24"/>
                          </w:rPr>
                        </w:pPr>
                        <w:r>
                          <w:rPr>
                            <w:rFonts w:ascii="仿宋" w:hAnsi="仿宋" w:eastAsia="仿宋"/>
                            <w:sz w:val="24"/>
                            <w:szCs w:val="24"/>
                          </w:rPr>
                          <w:t>实行受理单制</w:t>
                        </w:r>
                        <w:r>
                          <w:rPr>
                            <w:rFonts w:hint="eastAsia" w:ascii="仿宋" w:hAnsi="仿宋" w:eastAsia="仿宋"/>
                            <w:sz w:val="24"/>
                            <w:szCs w:val="24"/>
                          </w:rPr>
                          <w:t>，</w:t>
                        </w:r>
                        <w:r>
                          <w:rPr>
                            <w:rFonts w:ascii="仿宋" w:hAnsi="仿宋" w:eastAsia="仿宋"/>
                            <w:sz w:val="24"/>
                            <w:szCs w:val="24"/>
                          </w:rPr>
                          <w:t>载明受理事项</w:t>
                        </w:r>
                        <w:r>
                          <w:rPr>
                            <w:rFonts w:hint="eastAsia" w:ascii="仿宋" w:hAnsi="仿宋" w:eastAsia="仿宋"/>
                            <w:sz w:val="24"/>
                            <w:szCs w:val="24"/>
                          </w:rPr>
                          <w:t>、</w:t>
                        </w:r>
                        <w:r>
                          <w:rPr>
                            <w:rFonts w:ascii="仿宋" w:hAnsi="仿宋" w:eastAsia="仿宋"/>
                            <w:sz w:val="24"/>
                            <w:szCs w:val="24"/>
                          </w:rPr>
                          <w:t>办结时间</w:t>
                        </w:r>
                        <w:r>
                          <w:rPr>
                            <w:rFonts w:hint="eastAsia" w:ascii="仿宋" w:hAnsi="仿宋" w:eastAsia="仿宋"/>
                            <w:sz w:val="24"/>
                            <w:szCs w:val="24"/>
                          </w:rPr>
                          <w:t>、</w:t>
                        </w:r>
                        <w:r>
                          <w:rPr>
                            <w:rFonts w:ascii="仿宋" w:hAnsi="仿宋" w:eastAsia="仿宋"/>
                            <w:sz w:val="24"/>
                            <w:szCs w:val="24"/>
                          </w:rPr>
                          <w:t>受理人签字等</w:t>
                        </w:r>
                      </w:p>
                    </w:txbxContent>
                  </v:textbox>
                </v:shape>
                <v:rect id="_x0000_s1026" o:spid="_x0000_s1026" o:spt="1" style="position:absolute;left:179;top:146;height:437;width:1621;" fillcolor="#FFFFFF" filled="t" stroked="t" coordsize="21600,21600" o:gfxdata="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v+FSL4A&#10;AADcAAAADwAAAAAAAAABACAAAAAiAAAAZHJzL2Rvd25yZXYueG1sUEsBAhQAFAAAAAgAh07iQDMv&#10;BZ47AAAAOQAAABAAAAAAAAAAAQAgAAAADQEAAGRycy9zaGFwZXhtbC54bWxQSwUGAAAAAAYABgBb&#10;AQAAtwMAAAAA&#10;">
                  <v:fill on="t" focussize="0,0"/>
                  <v:stroke weight="1.25pt" color="#000000" joinstyle="miter"/>
                  <v:imagedata o:title=""/>
                  <o:lock v:ext="edit" aspectratio="f"/>
                  <v:textbox>
                    <w:txbxContent>
                      <w:p>
                        <w:pPr>
                          <w:ind w:firstLine="240" w:firstLineChars="100"/>
                          <w:rPr>
                            <w:rFonts w:ascii="仿宋" w:hAnsi="仿宋" w:eastAsia="仿宋"/>
                            <w:sz w:val="24"/>
                            <w:szCs w:val="24"/>
                          </w:rPr>
                        </w:pPr>
                        <w:r>
                          <w:rPr>
                            <w:rFonts w:ascii="仿宋" w:hAnsi="仿宋" w:eastAsia="仿宋"/>
                            <w:sz w:val="24"/>
                            <w:szCs w:val="24"/>
                          </w:rPr>
                          <w:t>资料补正</w:t>
                        </w:r>
                      </w:p>
                    </w:txbxContent>
                  </v:textbox>
                </v:rect>
                <v:line id="_x0000_s1026" o:spid="_x0000_s1026" o:spt="20" style="position:absolute;left:1800;top:438;height:0;width:1079;" filled="f" stroked="t" coordsize="21600,21600" o:gfxdata="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XhiqbsAAADc&#10;AAAADwAAAAAAAAABACAAAAAiAAAAZHJzL2Rvd25yZXYueG1sUEsBAhQAFAAAAAgAh07iQDMvBZ47&#10;AAAAOQAAABAAAAAAAAAAAQAgAAAACgEAAGRycy9zaGFwZXhtbC54bWxQSwUGAAAAAAYABgBbAQAA&#10;tAMAAAAA&#10;">
                  <v:fill on="f" focussize="0,0"/>
                  <v:stroke weight="1.25pt" color="#000000" joinstyle="round" endarrow="block"/>
                  <v:imagedata o:title=""/>
                  <o:lock v:ext="edit" aspectratio="f"/>
                </v:line>
                <v:line id="_x0000_s1026" o:spid="_x0000_s1026" o:spt="20" style="position:absolute;left:899;top:1605;flip:x;height:0;width:1620;" filled="f" stroked="t" coordsize="21600,21600" o:gfxdata="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ICaK62AAAA3AAAAA8A&#10;AAAAAAAAAQAgAAAAIgAAAGRycy9kb3ducmV2LnhtbFBLAQIUABQAAAAIAIdO4kAzLwWeOwAAADkA&#10;AAAQAAAAAAAAAAEAIAAAAAUBAABkcnMvc2hhcGV4bWwueG1sUEsFBgAAAAAGAAYAWwEAAK8DAAAA&#10;AA==&#10;">
                  <v:fill on="f" focussize="0,0"/>
                  <v:stroke weight="1.25pt" color="#000000" joinstyle="round"/>
                  <v:imagedata o:title=""/>
                  <o:lock v:ext="edit" aspectratio="f"/>
                </v:line>
                <v:line id="_x0000_s1026" o:spid="_x0000_s1026" o:spt="20" style="position:absolute;left:899;top:583;flip:y;height:1022;width:0;" filled="f" stroked="t" coordsize="21600,21600" o:gfxdata="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U7NNbsAAADc&#10;AAAADwAAAAAAAAABACAAAAAiAAAAZHJzL2Rvd25yZXYueG1sUEsBAhQAFAAAAAgAh07iQDMvBZ47&#10;AAAAOQAAABAAAAAAAAAAAQAgAAAACgEAAGRycy9zaGFwZXhtbC54bWxQSwUGAAAAAAYABgBbAQAA&#10;tAMAAAAA&#10;">
                  <v:fill on="f" focussize="0,0"/>
                  <v:stroke weight="1.25pt" color="#000000" joinstyle="round"/>
                  <v:imagedata o:title=""/>
                  <o:lock v:ext="edit" aspectratio="f"/>
                </v:line>
                <v:rect id="_x0000_s1026" o:spid="_x0000_s1026" o:spt="1" style="position:absolute;left:6120;top:7443;height:438;width:360;" fillcolor="#FFFFFF" filled="t" stroked="t" coordsize="21600,21600" o:gfxdata="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3gDi8AAAA&#10;3AAAAA8AAAAAAAAAAQAgAAAAIgAAAGRycy9kb3ducmV2LnhtbFBLAQIUABQAAAAIAIdO4kAzLwWe&#10;OwAAADkAAAAQAAAAAAAAAAEAIAAAAAsBAABkcnMvc2hhcGV4bWwueG1sUEsFBgAAAAAGAAYAWwEA&#10;ALUDAAAAAA==&#10;">
                  <v:fill on="t" focussize="0,0"/>
                  <v:stroke weight="1.25pt" color="#FFFFFF" joinstyle="miter"/>
                  <v:imagedata o:title=""/>
                  <o:lock v:ext="edit" aspectratio="f"/>
                  <v:textbox>
                    <w:txbxContent>
                      <w:p>
                        <w:r>
                          <w:t>否</w:t>
                        </w:r>
                      </w:p>
                    </w:txbxContent>
                  </v:textbox>
                </v:rect>
                <v:rect id="_x0000_s1026" o:spid="_x0000_s1026" o:spt="1" style="position:absolute;left:1259;top:1022;height:438;width:541;" fillcolor="#FFFFFF" filled="t" stroked="t" coordsize="21600,21600" o:gfxdata="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7JaO8AAAA&#10;3AAAAA8AAAAAAAAAAQAgAAAAIgAAAGRycy9kb3ducmV2LnhtbFBLAQIUABQAAAAIAIdO4kAzLwWe&#10;OwAAADkAAAAQAAAAAAAAAAEAIAAAAAsBAABkcnMvc2hhcGV4bWwueG1sUEsFBgAAAAAGAAYAWwEA&#10;ALUDAAAAAA==&#10;">
                  <v:fill on="t" focussize="0,0"/>
                  <v:stroke weight="1.25pt" color="#FFFFFF" joinstyle="miter"/>
                  <v:imagedata o:title=""/>
                  <o:lock v:ext="edit" aspectratio="f"/>
                  <v:textbox>
                    <w:txbxContent>
                      <w:p>
                        <w:pPr>
                          <w:rPr>
                            <w:rFonts w:ascii="仿宋" w:hAnsi="仿宋" w:eastAsia="仿宋"/>
                          </w:rPr>
                        </w:pPr>
                        <w:r>
                          <w:rPr>
                            <w:rFonts w:ascii="仿宋" w:hAnsi="仿宋" w:eastAsia="仿宋"/>
                          </w:rPr>
                          <w:t>否</w:t>
                        </w:r>
                      </w:p>
                    </w:txbxContent>
                  </v:textbox>
                </v:rect>
                <v:rect id="_x0000_s1026" o:spid="_x0000_s1026" o:spt="1" style="position:absolute;left:3060;top:10361;height:730;width:4859;" fillcolor="#FFFFFF" filled="t" stroked="t" coordsize="21600,21600" o:gfxdata="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Rpu9S8AAAA&#10;3AAAAA8AAAAAAAAAAQAgAAAAIgAAAGRycy9kb3ducmV2LnhtbFBLAQIUABQAAAAIAIdO4kAzLwWe&#10;OwAAADkAAAAQAAAAAAAAAAEAIAAAAAsBAABkcnMvc2hhcGV4bWwueG1sUEsFBgAAAAAGAAYAWwEA&#10;ALUDAAAAAA==&#10;">
                  <v:fill on="t" focussize="0,0"/>
                  <v:stroke weight="1.25pt" color="#FFFFFF" joinstyle="miter"/>
                  <v:imagedata o:title=""/>
                  <o:lock v:ext="edit" aspectratio="f"/>
                  <v:textbox>
                    <w:txbxContent>
                      <w:p/>
                    </w:txbxContent>
                  </v:textbox>
                </v:rect>
                <w10:wrap type="none"/>
                <w10:anchorlock/>
              </v:group>
            </w:pict>
          </mc:Fallback>
        </mc:AlternateContent>
      </w:r>
    </w:p>
    <w:p>
      <w:pPr>
        <w:rPr>
          <w:rFonts w:hint="eastAsia"/>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center"/>
        <w:textAlignment w:val="auto"/>
        <w:outlineLvl w:val="9"/>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center"/>
        <w:textAlignment w:val="auto"/>
        <w:outlineLvl w:val="9"/>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道路货运经营许可</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一、事项编码</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12-A-00700-140524</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仿宋" w:hAnsi="仿宋" w:eastAsia="仿宋"/>
          <w:color w:val="auto"/>
          <w:sz w:val="32"/>
          <w:szCs w:val="32"/>
          <w:lang w:val="en-US" w:eastAsia="zh-CN"/>
        </w:rPr>
        <w:t xml:space="preserve">    </w:t>
      </w:r>
      <w:r>
        <w:rPr>
          <w:rFonts w:hint="eastAsia" w:ascii="黑体" w:hAnsi="黑体" w:eastAsia="黑体"/>
          <w:color w:val="auto"/>
          <w:sz w:val="32"/>
          <w:szCs w:val="32"/>
        </w:rPr>
        <w:t>二、实施部门</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sz w:val="32"/>
          <w:szCs w:val="32"/>
          <w:lang w:eastAsia="zh-CN"/>
        </w:rPr>
        <w:t>陵川县交通运输局</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三、事项类别</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default" w:ascii="仿宋" w:hAnsi="仿宋" w:eastAsia="仿宋"/>
          <w:color w:val="auto"/>
          <w:sz w:val="32"/>
          <w:szCs w:val="32"/>
          <w:lang w:val="en-US"/>
        </w:rPr>
      </w:pPr>
      <w:r>
        <w:rPr>
          <w:rFonts w:hint="eastAsia" w:ascii="仿宋" w:hAnsi="仿宋" w:eastAsia="仿宋"/>
          <w:color w:val="auto"/>
          <w:sz w:val="32"/>
          <w:szCs w:val="32"/>
          <w:lang w:val="en-US" w:eastAsia="zh-CN"/>
        </w:rPr>
        <w:t xml:space="preserve">   </w:t>
      </w:r>
      <w:r>
        <w:rPr>
          <w:rFonts w:hint="eastAsia" w:ascii="仿宋" w:hAnsi="仿宋" w:eastAsia="仿宋"/>
          <w:sz w:val="32"/>
          <w:szCs w:val="32"/>
        </w:rPr>
        <w:t>行政许可</w:t>
      </w:r>
    </w:p>
    <w:p>
      <w:pPr>
        <w:keepNext w:val="0"/>
        <w:keepLines w:val="0"/>
        <w:pageBreakBefore w:val="0"/>
        <w:widowControl/>
        <w:numPr>
          <w:ilvl w:val="0"/>
          <w:numId w:val="1"/>
        </w:numPr>
        <w:kinsoku/>
        <w:wordWrap/>
        <w:overflowPunct/>
        <w:topLinePunct w:val="0"/>
        <w:autoSpaceDE/>
        <w:autoSpaceDN/>
        <w:bidi w:val="0"/>
        <w:adjustRightInd/>
        <w:snapToGrid/>
        <w:spacing w:before="0" w:beforeLines="0" w:after="0" w:afterLines="0" w:line="720" w:lineRule="exact"/>
        <w:ind w:left="640" w:leftChars="0" w:right="0" w:rightChars="0" w:firstLine="0" w:firstLineChars="0"/>
        <w:jc w:val="left"/>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适用范围</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left="640" w:leftChars="0" w:right="0" w:righ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本县范围内</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仿宋" w:hAnsi="仿宋" w:eastAsia="仿宋"/>
          <w:color w:val="auto"/>
          <w:sz w:val="32"/>
          <w:szCs w:val="32"/>
          <w:lang w:val="en-US" w:eastAsia="zh-CN"/>
        </w:rPr>
        <w:t xml:space="preserve">   </w:t>
      </w:r>
      <w:r>
        <w:rPr>
          <w:rFonts w:hint="eastAsia" w:ascii="黑体" w:hAnsi="黑体" w:eastAsia="黑体"/>
          <w:color w:val="auto"/>
          <w:sz w:val="32"/>
          <w:szCs w:val="32"/>
          <w:lang w:val="en-US" w:eastAsia="zh-CN"/>
        </w:rPr>
        <w:t xml:space="preserve"> 五</w:t>
      </w:r>
      <w:r>
        <w:rPr>
          <w:rFonts w:hint="eastAsia" w:ascii="黑体" w:hAnsi="黑体" w:eastAsia="黑体"/>
          <w:color w:val="auto"/>
          <w:sz w:val="32"/>
          <w:szCs w:val="32"/>
        </w:rPr>
        <w:t>、设立依据</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【行政法规】《中华人民共和国道路运输条例》（国务院令第406号，2012年修订）</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第二十二条：申请从事货运经营的，应当具备下列条件： (一)有与其经营业务相适应并经检测合格的车辆； (二)有符合本条例第二十三条规定条件的驾驶人员； (三)有健全的安全生产管理制度。</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eastAsia" w:ascii="仿宋" w:hAnsi="仿宋" w:eastAsia="仿宋" w:cs="宋体"/>
          <w:kern w:val="0"/>
          <w:sz w:val="24"/>
          <w:szCs w:val="24"/>
        </w:rPr>
      </w:pPr>
      <w:r>
        <w:rPr>
          <w:rFonts w:hint="eastAsia" w:ascii="仿宋" w:hAnsi="仿宋" w:eastAsia="仿宋" w:cs="宋体"/>
          <w:kern w:val="0"/>
          <w:sz w:val="32"/>
          <w:szCs w:val="32"/>
        </w:rPr>
        <w:t>第二十五条 从事危险货物运输经营以外的货运经营的，向县级道路运输管理机构提出申请</w:t>
      </w:r>
      <w:r>
        <w:rPr>
          <w:rFonts w:hint="eastAsia" w:ascii="仿宋" w:hAnsi="仿宋" w:eastAsia="仿宋" w:cs="宋体"/>
          <w:kern w:val="0"/>
          <w:sz w:val="24"/>
          <w:szCs w:val="24"/>
        </w:rPr>
        <w:t>。</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六</w:t>
      </w:r>
      <w:r>
        <w:rPr>
          <w:rFonts w:hint="eastAsia" w:ascii="黑体" w:hAnsi="黑体" w:eastAsia="黑体"/>
          <w:color w:val="auto"/>
          <w:sz w:val="32"/>
          <w:szCs w:val="32"/>
        </w:rPr>
        <w:t>、办理条件</w:t>
      </w:r>
    </w:p>
    <w:p>
      <w:pPr>
        <w:widowControl/>
        <w:adjustRightInd w:val="0"/>
        <w:snapToGrid w:val="0"/>
        <w:ind w:firstLine="640" w:firstLineChars="200"/>
        <w:jc w:val="left"/>
        <w:rPr>
          <w:rFonts w:hint="eastAsia" w:ascii="仿宋" w:hAnsi="仿宋" w:eastAsia="仿宋" w:cs="宋体"/>
          <w:kern w:val="0"/>
          <w:sz w:val="32"/>
          <w:szCs w:val="32"/>
        </w:rPr>
      </w:pPr>
      <w:r>
        <w:rPr>
          <w:rFonts w:ascii="仿宋" w:hAnsi="仿宋" w:eastAsia="仿宋" w:cs="宋体"/>
          <w:kern w:val="0"/>
          <w:sz w:val="32"/>
          <w:szCs w:val="32"/>
        </w:rPr>
        <w:t>(一)有与其经营业务相适应并经检测合格的</w:t>
      </w:r>
      <w:r>
        <w:rPr>
          <w:rFonts w:hint="eastAsia" w:ascii="仿宋" w:hAnsi="仿宋" w:eastAsia="仿宋" w:cs="宋体"/>
          <w:kern w:val="0"/>
          <w:sz w:val="32"/>
          <w:szCs w:val="32"/>
        </w:rPr>
        <w:t>运输</w:t>
      </w:r>
      <w:r>
        <w:rPr>
          <w:rFonts w:ascii="仿宋" w:hAnsi="仿宋" w:eastAsia="仿宋" w:cs="宋体"/>
          <w:kern w:val="0"/>
          <w:sz w:val="32"/>
          <w:szCs w:val="32"/>
        </w:rPr>
        <w:t>车辆</w:t>
      </w:r>
      <w:r>
        <w:rPr>
          <w:rFonts w:hint="eastAsia" w:ascii="仿宋" w:hAnsi="仿宋" w:eastAsia="仿宋" w:cs="宋体"/>
          <w:kern w:val="0"/>
          <w:sz w:val="32"/>
          <w:szCs w:val="32"/>
        </w:rPr>
        <w:t>；</w:t>
      </w:r>
    </w:p>
    <w:p>
      <w:pPr>
        <w:widowControl/>
        <w:adjustRightInd w:val="0"/>
        <w:snapToGrid w:val="0"/>
        <w:ind w:firstLine="640" w:firstLineChars="200"/>
        <w:jc w:val="left"/>
        <w:rPr>
          <w:rFonts w:hint="eastAsia" w:ascii="仿宋" w:hAnsi="仿宋" w:eastAsia="仿宋" w:cs="宋体"/>
          <w:kern w:val="0"/>
          <w:sz w:val="32"/>
          <w:szCs w:val="32"/>
        </w:rPr>
      </w:pPr>
      <w:r>
        <w:rPr>
          <w:rFonts w:ascii="仿宋" w:hAnsi="仿宋" w:eastAsia="仿宋" w:cs="宋体"/>
          <w:kern w:val="0"/>
          <w:sz w:val="32"/>
          <w:szCs w:val="32"/>
        </w:rPr>
        <w:t>(二)有符合规定条件的驾驶人员</w:t>
      </w:r>
      <w:r>
        <w:rPr>
          <w:rFonts w:hint="eastAsia" w:ascii="仿宋" w:hAnsi="仿宋" w:eastAsia="仿宋" w:cs="宋体"/>
          <w:kern w:val="0"/>
          <w:sz w:val="32"/>
          <w:szCs w:val="32"/>
        </w:rPr>
        <w:t>；</w:t>
      </w:r>
    </w:p>
    <w:p>
      <w:pPr>
        <w:ind w:firstLine="480"/>
        <w:rPr>
          <w:rFonts w:hint="eastAsia" w:ascii="仿宋" w:hAnsi="仿宋" w:eastAsia="仿宋" w:cs="宋体"/>
          <w:kern w:val="0"/>
          <w:sz w:val="32"/>
          <w:szCs w:val="32"/>
        </w:rPr>
      </w:pPr>
      <w:r>
        <w:rPr>
          <w:rFonts w:ascii="仿宋" w:hAnsi="仿宋" w:eastAsia="仿宋" w:cs="宋体"/>
          <w:kern w:val="0"/>
          <w:sz w:val="32"/>
          <w:szCs w:val="32"/>
        </w:rPr>
        <w:t>(三)有健全的安全生产管理制度</w:t>
      </w:r>
      <w:r>
        <w:rPr>
          <w:rFonts w:hint="eastAsia" w:ascii="仿宋" w:hAnsi="仿宋" w:eastAsia="仿宋" w:cs="宋体"/>
          <w:kern w:val="0"/>
          <w:sz w:val="32"/>
          <w:szCs w:val="32"/>
        </w:rPr>
        <w:t>，包括安全生产责任制度、安全生产业务操作规程、安全生产监督检查制度、驾驶员和车辆安全生产管理制度等；</w:t>
      </w:r>
    </w:p>
    <w:p>
      <w:pPr>
        <w:ind w:firstLine="480"/>
        <w:rPr>
          <w:rFonts w:ascii="黑体" w:hAnsi="黑体" w:eastAsia="黑体"/>
          <w:color w:val="auto"/>
          <w:sz w:val="32"/>
          <w:szCs w:val="32"/>
        </w:rPr>
      </w:pPr>
      <w:r>
        <w:rPr>
          <w:rFonts w:hint="eastAsia" w:ascii="黑体" w:hAnsi="黑体" w:eastAsia="黑体"/>
          <w:color w:val="auto"/>
          <w:sz w:val="32"/>
          <w:szCs w:val="32"/>
          <w:lang w:eastAsia="zh-CN"/>
        </w:rPr>
        <w:t>七</w:t>
      </w:r>
      <w:r>
        <w:rPr>
          <w:rFonts w:hint="eastAsia" w:ascii="黑体" w:hAnsi="黑体" w:eastAsia="黑体"/>
          <w:color w:val="auto"/>
          <w:sz w:val="32"/>
          <w:szCs w:val="32"/>
        </w:rPr>
        <w:t>、申办材料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（一）《道路货物运输经营申请表》</w:t>
      </w:r>
    </w:p>
    <w:p>
      <w:pPr>
        <w:ind w:left="638" w:leftChars="304" w:firstLine="0" w:firstLineChars="0"/>
        <w:rPr>
          <w:rFonts w:hint="eastAsia" w:ascii="仿宋" w:hAnsi="仿宋" w:eastAsia="仿宋" w:cs="仿宋"/>
          <w:sz w:val="32"/>
          <w:szCs w:val="32"/>
        </w:rPr>
      </w:pPr>
      <w:r>
        <w:rPr>
          <w:rFonts w:hint="eastAsia" w:ascii="仿宋" w:hAnsi="仿宋" w:eastAsia="仿宋" w:cs="仿宋"/>
          <w:sz w:val="32"/>
          <w:szCs w:val="32"/>
        </w:rPr>
        <w:t>（二）负责人身份证明，经办人的身份证明和委托书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（三）机动车辆行驶证、车辆检测合格证明复印件；拟投入运输车辆的承诺书，承诺书应当包括车辆数量、类型、技术性能、投入时间等内容；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（四）聘用或者拟聘用驾驶员的机动车驾驶证、从业资格证及其复印件；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（五）安全生产管理制度文本；</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（六）法律、法规规定的其他材料。</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仿宋" w:hAnsi="仿宋" w:eastAsia="仿宋"/>
          <w:color w:val="auto"/>
          <w:sz w:val="32"/>
          <w:szCs w:val="32"/>
        </w:rPr>
      </w:pPr>
      <w:r>
        <w:rPr>
          <w:rFonts w:hint="eastAsia" w:ascii="黑体" w:hAnsi="黑体" w:eastAsia="黑体"/>
          <w:color w:val="auto"/>
          <w:sz w:val="32"/>
          <w:szCs w:val="32"/>
          <w:lang w:val="en-US" w:eastAsia="zh-CN"/>
        </w:rPr>
        <w:t xml:space="preserve">    八</w:t>
      </w:r>
      <w:r>
        <w:rPr>
          <w:rFonts w:hint="eastAsia" w:ascii="黑体" w:hAnsi="黑体" w:eastAsia="黑体"/>
          <w:color w:val="auto"/>
          <w:sz w:val="32"/>
          <w:szCs w:val="32"/>
        </w:rPr>
        <w:t>、办理方式</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default" w:ascii="黑体" w:hAnsi="黑体" w:eastAsia="黑体"/>
          <w:color w:val="auto"/>
          <w:sz w:val="32"/>
          <w:szCs w:val="32"/>
          <w:lang w:val="en-US"/>
        </w:rPr>
      </w:pPr>
      <w:r>
        <w:rPr>
          <w:rFonts w:hint="eastAsia" w:ascii="仿宋" w:hAnsi="仿宋" w:eastAsia="仿宋"/>
          <w:color w:val="auto"/>
          <w:sz w:val="32"/>
          <w:szCs w:val="32"/>
          <w:lang w:val="en-US" w:eastAsia="zh-CN"/>
        </w:rPr>
        <w:t xml:space="preserve">    </w:t>
      </w:r>
      <w:r>
        <w:rPr>
          <w:rFonts w:hint="eastAsia" w:ascii="仿宋" w:hAnsi="仿宋" w:eastAsia="仿宋" w:cs="仿宋"/>
          <w:b w:val="0"/>
          <w:bCs w:val="0"/>
          <w:color w:val="auto"/>
          <w:sz w:val="32"/>
          <w:szCs w:val="32"/>
          <w:lang w:val="en-US" w:eastAsia="zh-CN"/>
        </w:rPr>
        <w:t>见附表</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九</w:t>
      </w:r>
      <w:r>
        <w:rPr>
          <w:rFonts w:hint="eastAsia" w:ascii="黑体" w:hAnsi="黑体" w:eastAsia="黑体"/>
          <w:color w:val="auto"/>
          <w:sz w:val="32"/>
          <w:szCs w:val="32"/>
        </w:rPr>
        <w:t>、办理流程</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right="0" w:rightChars="0" w:firstLine="640" w:firstLineChars="200"/>
        <w:jc w:val="left"/>
        <w:textAlignment w:val="auto"/>
        <w:outlineLvl w:val="9"/>
        <w:rPr>
          <w:rFonts w:hint="default" w:ascii="仿宋" w:hAnsi="仿宋" w:eastAsia="仿宋"/>
          <w:sz w:val="32"/>
          <w:szCs w:val="32"/>
          <w:lang w:val="en-US" w:eastAsia="zh-CN"/>
        </w:rPr>
      </w:pPr>
      <w:r>
        <w:rPr>
          <w:rFonts w:hint="eastAsia" w:ascii="仿宋" w:hAnsi="仿宋" w:eastAsia="仿宋"/>
          <w:sz w:val="32"/>
          <w:szCs w:val="32"/>
        </w:rPr>
        <w:t>见附表</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十、办理时限</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24"/>
          <w:szCs w:val="24"/>
          <w:lang w:val="en-US" w:eastAsia="zh-CN"/>
        </w:rPr>
        <w:t xml:space="preserve">    </w:t>
      </w:r>
      <w:r>
        <w:rPr>
          <w:rFonts w:hint="eastAsia" w:ascii="仿宋" w:hAnsi="仿宋" w:eastAsia="仿宋"/>
          <w:color w:val="auto"/>
          <w:sz w:val="32"/>
          <w:szCs w:val="32"/>
          <w:lang w:val="en-US" w:eastAsia="zh-CN"/>
        </w:rPr>
        <w:t xml:space="preserve"> 法定期限：20个工作日内</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承诺期限：7个工作日内</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default" w:ascii="仿宋" w:hAnsi="仿宋" w:eastAsia="仿宋"/>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十</w:t>
      </w:r>
      <w:r>
        <w:rPr>
          <w:rFonts w:hint="eastAsia" w:ascii="黑体" w:hAnsi="黑体" w:eastAsia="黑体"/>
          <w:color w:val="auto"/>
          <w:sz w:val="32"/>
          <w:szCs w:val="32"/>
          <w:lang w:eastAsia="zh-CN"/>
        </w:rPr>
        <w:t>一</w:t>
      </w:r>
      <w:r>
        <w:rPr>
          <w:rFonts w:hint="eastAsia" w:ascii="黑体" w:hAnsi="黑体" w:eastAsia="黑体"/>
          <w:color w:val="auto"/>
          <w:sz w:val="32"/>
          <w:szCs w:val="32"/>
        </w:rPr>
        <w:t>、收费依据及标准</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default" w:ascii="仿宋" w:hAnsi="仿宋" w:eastAsia="仿宋"/>
          <w:color w:val="auto"/>
          <w:sz w:val="32"/>
          <w:szCs w:val="32"/>
          <w:lang w:val="en-US"/>
        </w:rPr>
      </w:pPr>
      <w:r>
        <w:rPr>
          <w:rFonts w:hint="eastAsia" w:ascii="仿宋" w:hAnsi="仿宋" w:eastAsia="仿宋"/>
          <w:color w:val="auto"/>
          <w:sz w:val="32"/>
          <w:szCs w:val="32"/>
          <w:lang w:val="en-US" w:eastAsia="zh-CN"/>
        </w:rPr>
        <w:t xml:space="preserve">    不收费</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十</w:t>
      </w:r>
      <w:r>
        <w:rPr>
          <w:rFonts w:hint="eastAsia" w:ascii="黑体" w:hAnsi="黑体" w:eastAsia="黑体"/>
          <w:color w:val="auto"/>
          <w:sz w:val="32"/>
          <w:szCs w:val="32"/>
          <w:lang w:eastAsia="zh-CN"/>
        </w:rPr>
        <w:t>二</w:t>
      </w:r>
      <w:r>
        <w:rPr>
          <w:rFonts w:hint="eastAsia" w:ascii="黑体" w:hAnsi="黑体" w:eastAsia="黑体"/>
          <w:color w:val="auto"/>
          <w:sz w:val="32"/>
          <w:szCs w:val="32"/>
        </w:rPr>
        <w:t>、结果送达</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320" w:firstLineChars="100"/>
        <w:jc w:val="left"/>
        <w:textAlignment w:val="auto"/>
        <w:outlineLvl w:val="9"/>
        <w:rPr>
          <w:rFonts w:ascii="仿宋" w:hAnsi="仿宋" w:eastAsia="仿宋"/>
          <w:color w:val="auto"/>
          <w:sz w:val="32"/>
          <w:szCs w:val="32"/>
        </w:rPr>
      </w:pPr>
      <w:r>
        <w:rPr>
          <w:rFonts w:hint="eastAsia" w:ascii="仿宋" w:hAnsi="仿宋" w:eastAsia="仿宋"/>
          <w:color w:val="auto"/>
          <w:sz w:val="32"/>
          <w:szCs w:val="32"/>
          <w:lang w:val="en-US" w:eastAsia="zh-CN"/>
        </w:rPr>
        <w:t xml:space="preserve">  2</w:t>
      </w:r>
      <w:r>
        <w:rPr>
          <w:rFonts w:hint="eastAsia" w:ascii="仿宋" w:hAnsi="仿宋" w:eastAsia="仿宋"/>
          <w:sz w:val="32"/>
          <w:szCs w:val="32"/>
        </w:rPr>
        <w:t>个工作日</w:t>
      </w:r>
    </w:p>
    <w:p>
      <w:pPr>
        <w:keepNext w:val="0"/>
        <w:keepLines w:val="0"/>
        <w:pageBreakBefore w:val="0"/>
        <w:widowControl/>
        <w:numPr>
          <w:ilvl w:val="0"/>
          <w:numId w:val="2"/>
        </w:numPr>
        <w:kinsoku/>
        <w:wordWrap/>
        <w:overflowPunct/>
        <w:topLinePunct w:val="0"/>
        <w:autoSpaceDE/>
        <w:autoSpaceDN/>
        <w:bidi w:val="0"/>
        <w:adjustRightInd/>
        <w:snapToGrid/>
        <w:spacing w:before="0" w:beforeLines="0" w:after="0" w:afterLines="0" w:line="720" w:lineRule="exact"/>
        <w:ind w:left="640" w:leftChars="0" w:right="0" w:rightChars="0" w:firstLine="0" w:firstLineChars="0"/>
        <w:jc w:val="left"/>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行政救济途径与方式</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right="0" w:rightChars="0"/>
        <w:jc w:val="left"/>
        <w:textAlignment w:val="auto"/>
        <w:outlineLvl w:val="9"/>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 xml:space="preserve">     </w:t>
      </w:r>
      <w:r>
        <w:rPr>
          <w:rFonts w:hint="eastAsia" w:ascii="宋体" w:hAnsi="宋体" w:eastAsia="宋体" w:cs="宋体"/>
          <w:color w:val="auto"/>
          <w:sz w:val="24"/>
          <w:szCs w:val="24"/>
          <w:lang w:val="en-US" w:eastAsia="zh-CN"/>
        </w:rPr>
        <w:t>略</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四</w:t>
      </w:r>
      <w:r>
        <w:rPr>
          <w:rFonts w:hint="eastAsia" w:ascii="黑体" w:hAnsi="黑体" w:eastAsia="黑体"/>
          <w:color w:val="auto"/>
          <w:sz w:val="32"/>
          <w:szCs w:val="32"/>
        </w:rPr>
        <w:t>、咨询方式</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right="0" w:rightChars="0" w:firstLine="640" w:firstLineChars="200"/>
        <w:jc w:val="left"/>
        <w:textAlignment w:val="auto"/>
        <w:outlineLvl w:val="9"/>
        <w:rPr>
          <w:rFonts w:hint="default" w:ascii="仿宋" w:hAnsi="仿宋" w:eastAsia="仿宋"/>
          <w:sz w:val="32"/>
          <w:szCs w:val="32"/>
          <w:lang w:val="en-US" w:eastAsia="zh-CN"/>
        </w:rPr>
      </w:pPr>
      <w:r>
        <w:rPr>
          <w:rFonts w:hint="eastAsia" w:ascii="仿宋" w:hAnsi="仿宋" w:eastAsia="仿宋"/>
          <w:sz w:val="32"/>
          <w:szCs w:val="32"/>
        </w:rPr>
        <w:t>0356-</w:t>
      </w:r>
      <w:r>
        <w:rPr>
          <w:rFonts w:hint="eastAsia" w:ascii="仿宋" w:hAnsi="仿宋" w:eastAsia="仿宋"/>
          <w:sz w:val="32"/>
          <w:szCs w:val="32"/>
          <w:lang w:val="en-US" w:eastAsia="zh-CN"/>
        </w:rPr>
        <w:t>6203333</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五</w:t>
      </w:r>
      <w:r>
        <w:rPr>
          <w:rFonts w:hint="eastAsia" w:ascii="黑体" w:hAnsi="黑体" w:eastAsia="黑体"/>
          <w:color w:val="auto"/>
          <w:sz w:val="32"/>
          <w:szCs w:val="32"/>
        </w:rPr>
        <w:t>、监督投诉渠道</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right="0" w:rightChars="0"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0356-6202024</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六</w:t>
      </w:r>
      <w:r>
        <w:rPr>
          <w:rFonts w:hint="eastAsia" w:ascii="黑体" w:hAnsi="黑体" w:eastAsia="黑体"/>
          <w:color w:val="auto"/>
          <w:sz w:val="32"/>
          <w:szCs w:val="32"/>
        </w:rPr>
        <w:t>、办理进程和结果查询</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default"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 xml:space="preserve">    </w:t>
      </w:r>
      <w:r>
        <w:rPr>
          <w:rFonts w:hint="eastAsia" w:ascii="仿宋" w:hAnsi="仿宋" w:eastAsia="仿宋" w:cs="仿宋"/>
          <w:b w:val="0"/>
          <w:bCs w:val="0"/>
          <w:color w:val="auto"/>
          <w:sz w:val="32"/>
          <w:szCs w:val="32"/>
          <w:lang w:val="en-US" w:eastAsia="zh-CN"/>
        </w:rPr>
        <w:t>见附件</w:t>
      </w:r>
    </w:p>
    <w:p>
      <w:pPr>
        <w:numPr>
          <w:ilvl w:val="0"/>
          <w:numId w:val="0"/>
        </w:numPr>
        <w:ind w:left="640"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十七、办理流程图</w:t>
      </w:r>
    </w:p>
    <w:p>
      <w:pPr>
        <w:spacing w:line="0" w:lineRule="atLeast"/>
        <w:jc w:val="center"/>
        <w:rPr>
          <w:rFonts w:hint="eastAsia" w:ascii="方正小标宋简体" w:eastAsia="方正小标宋简体"/>
          <w:sz w:val="18"/>
          <w:szCs w:val="18"/>
        </w:rPr>
      </w:pPr>
      <w:r>
        <w:rPr>
          <w:rFonts w:ascii="方正小标宋简体" w:eastAsia="方正小标宋简体"/>
          <w:sz w:val="44"/>
          <w:szCs w:val="44"/>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6678295</wp:posOffset>
                </wp:positionV>
                <wp:extent cx="3543300" cy="693420"/>
                <wp:effectExtent l="7620" t="7620" r="11430" b="22860"/>
                <wp:wrapNone/>
                <wp:docPr id="128" name="文本框 128"/>
                <wp:cNvGraphicFramePr/>
                <a:graphic xmlns:a="http://schemas.openxmlformats.org/drawingml/2006/main">
                  <a:graphicData uri="http://schemas.microsoft.com/office/word/2010/wordprocessingShape">
                    <wps:wsp>
                      <wps:cNvSpPr txBox="1"/>
                      <wps:spPr>
                        <a:xfrm>
                          <a:off x="0" y="0"/>
                          <a:ext cx="3543300" cy="693420"/>
                        </a:xfrm>
                        <a:prstGeom prst="rect">
                          <a:avLst/>
                        </a:prstGeom>
                        <a:solidFill>
                          <a:srgbClr val="FFFFFF"/>
                        </a:solidFill>
                        <a:ln w="15875" cap="flat" cmpd="sng">
                          <a:solidFill>
                            <a:srgbClr val="FFFFFF"/>
                          </a:solidFill>
                          <a:prstDash val="solid"/>
                          <a:miter/>
                          <a:headEnd type="none" w="med" len="med"/>
                          <a:tailEnd type="none" w="med" len="med"/>
                        </a:ln>
                      </wps:spPr>
                      <wps:txbx>
                        <w:txbxContent>
                          <w:p>
                            <w:pPr>
                              <w:adjustRightInd w:val="0"/>
                              <w:spacing w:line="360" w:lineRule="auto"/>
                            </w:pPr>
                          </w:p>
                        </w:txbxContent>
                      </wps:txbx>
                      <wps:bodyPr upright="1"/>
                    </wps:wsp>
                  </a:graphicData>
                </a:graphic>
              </wp:anchor>
            </w:drawing>
          </mc:Choice>
          <mc:Fallback>
            <w:pict>
              <v:shape id="_x0000_s1026" o:spid="_x0000_s1026" o:spt="202" type="#_x0000_t202" style="position:absolute;left:0pt;margin-left:144pt;margin-top:525.85pt;height:54.6pt;width:279pt;z-index:251663360;mso-width-relative:page;mso-height-relative:page;" fillcolor="#FFFFFF" filled="t" stroked="t" coordsize="21600,21600" o:gfxdata="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Ot4QnbAAAADQEAAA8AAAAAAAAAAQAg&#10;AAAAIgAAAGRycy9kb3ducmV2LnhtbFBLAQIUABQAAAAIAIdO4kAvxGmCCwIAADsEAAAOAAAAAAAA&#10;AAEAIAAAACoBAABkcnMvZTJvRG9jLnhtbFBLBQYAAAAABgAGAFkBAACnBQAAAAA=&#10;">
                <v:fill on="t" focussize="0,0"/>
                <v:stroke weight="1.25pt" color="#FFFFFF" joinstyle="miter"/>
                <v:imagedata o:title=""/>
                <o:lock v:ext="edit" aspectratio="f"/>
                <v:textbox>
                  <w:txbxContent>
                    <w:p>
                      <w:pPr>
                        <w:adjustRightInd w:val="0"/>
                        <w:spacing w:line="360" w:lineRule="auto"/>
                      </w:pPr>
                    </w:p>
                  </w:txbxContent>
                </v:textbox>
              </v:shape>
            </w:pict>
          </mc:Fallback>
        </mc:AlternateContent>
      </w:r>
    </w:p>
    <w:p>
      <w:pPr>
        <w:rPr>
          <w:rFonts w:hint="eastAsia"/>
          <w:lang w:val="en-US" w:eastAsia="zh-CN"/>
        </w:rPr>
      </w:pPr>
      <w:r>
        <w:rPr>
          <w:rFonts w:ascii="方正小标宋简体" w:eastAsia="方正小标宋简体"/>
          <w:sz w:val="44"/>
          <w:szCs w:val="44"/>
        </w:rPr>
        <mc:AlternateContent>
          <mc:Choice Requires="wps">
            <w:drawing>
              <wp:anchor distT="0" distB="0" distL="114300" distR="114300" simplePos="0" relativeHeight="251666432" behindDoc="0" locked="0" layoutInCell="1" allowOverlap="1">
                <wp:simplePos x="0" y="0"/>
                <wp:positionH relativeFrom="column">
                  <wp:posOffset>1828800</wp:posOffset>
                </wp:positionH>
                <wp:positionV relativeFrom="paragraph">
                  <wp:posOffset>6979920</wp:posOffset>
                </wp:positionV>
                <wp:extent cx="3543300" cy="693420"/>
                <wp:effectExtent l="7620" t="7620" r="11430" b="22860"/>
                <wp:wrapNone/>
                <wp:docPr id="283" name="文本框 283"/>
                <wp:cNvGraphicFramePr/>
                <a:graphic xmlns:a="http://schemas.openxmlformats.org/drawingml/2006/main">
                  <a:graphicData uri="http://schemas.microsoft.com/office/word/2010/wordprocessingShape">
                    <wps:wsp>
                      <wps:cNvSpPr txBox="1"/>
                      <wps:spPr>
                        <a:xfrm>
                          <a:off x="0" y="0"/>
                          <a:ext cx="3543300" cy="693420"/>
                        </a:xfrm>
                        <a:prstGeom prst="rect">
                          <a:avLst/>
                        </a:prstGeom>
                        <a:solidFill>
                          <a:srgbClr val="FFFFFF"/>
                        </a:solidFill>
                        <a:ln w="15875" cap="flat" cmpd="sng">
                          <a:solidFill>
                            <a:srgbClr val="FFFFFF"/>
                          </a:solidFill>
                          <a:prstDash val="solid"/>
                          <a:miter/>
                          <a:headEnd type="none" w="med" len="med"/>
                          <a:tailEnd type="none" w="med" len="med"/>
                        </a:ln>
                      </wps:spPr>
                      <wps:txbx>
                        <w:txbxContent>
                          <w:p>
                            <w:pPr>
                              <w:adjustRightInd w:val="0"/>
                              <w:spacing w:line="360" w:lineRule="auto"/>
                            </w:pPr>
                          </w:p>
                        </w:txbxContent>
                      </wps:txbx>
                      <wps:bodyPr upright="1"/>
                    </wps:wsp>
                  </a:graphicData>
                </a:graphic>
              </wp:anchor>
            </w:drawing>
          </mc:Choice>
          <mc:Fallback>
            <w:pict>
              <v:shape id="_x0000_s1026" o:spid="_x0000_s1026" o:spt="202" type="#_x0000_t202" style="position:absolute;left:0pt;margin-left:144pt;margin-top:549.6pt;height:54.6pt;width:279pt;z-index:251666432;mso-width-relative:page;mso-height-relative:page;" fillcolor="#FFFFFF" filled="t" stroked="t" coordsize="21600,21600" o:gfxdata="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rWRQnaAAAADQEAAA8AAAAAAAAAAQAg&#10;AAAAIgAAAGRycy9kb3ducmV2LnhtbFBLAQIUABQAAAAIAIdO4kAn4SwADAIAADsEAAAOAAAAAAAA&#10;AAEAIAAAACkBAABkcnMvZTJvRG9jLnhtbFBLBQYAAAAABgAGAFkBAACnBQAAAAA=&#10;">
                <v:fill on="t" focussize="0,0"/>
                <v:stroke weight="1.25pt" color="#FFFFFF" joinstyle="miter"/>
                <v:imagedata o:title=""/>
                <o:lock v:ext="edit" aspectratio="f"/>
                <v:textbox>
                  <w:txbxContent>
                    <w:p>
                      <w:pPr>
                        <w:adjustRightInd w:val="0"/>
                        <w:spacing w:line="360" w:lineRule="auto"/>
                      </w:pPr>
                    </w:p>
                  </w:txbxContent>
                </v:textbox>
              </v:shape>
            </w:pict>
          </mc:Fallback>
        </mc:AlternateContent>
      </w:r>
      <w:r>
        <w:rPr>
          <w:rFonts w:ascii="方正小标宋简体" w:eastAsia="方正小标宋简体"/>
          <w:sz w:val="44"/>
          <w:szCs w:val="44"/>
        </w:rPr>
        <mc:AlternateContent>
          <mc:Choice Requires="wpg">
            <w:drawing>
              <wp:inline distT="0" distB="0" distL="114300" distR="114300">
                <wp:extent cx="5190490" cy="7419975"/>
                <wp:effectExtent l="0" t="9525" r="114300" b="0"/>
                <wp:docPr id="313" name="组合 313"/>
                <wp:cNvGraphicFramePr/>
                <a:graphic xmlns:a="http://schemas.openxmlformats.org/drawingml/2006/main">
                  <a:graphicData uri="http://schemas.microsoft.com/office/word/2010/wordprocessingGroup">
                    <wpg:wgp>
                      <wpg:cNvGrpSpPr>
                        <a:grpSpLocks noRot="1"/>
                      </wpg:cNvGrpSpPr>
                      <wpg:grpSpPr>
                        <a:xfrm>
                          <a:off x="0" y="0"/>
                          <a:ext cx="5190490" cy="7419975"/>
                          <a:chOff x="0" y="0"/>
                          <a:chExt cx="8174" cy="11685"/>
                        </a:xfrm>
                      </wpg:grpSpPr>
                      <wps:wsp>
                        <wps:cNvPr id="284" name="矩形 284"/>
                        <wps:cNvSpPr>
                          <a:spLocks noChangeAspect="1" noTextEdit="1"/>
                        </wps:cNvSpPr>
                        <wps:spPr>
                          <a:xfrm>
                            <a:off x="0" y="0"/>
                            <a:ext cx="8100" cy="11685"/>
                          </a:xfrm>
                          <a:prstGeom prst="rect">
                            <a:avLst/>
                          </a:prstGeom>
                          <a:noFill/>
                          <a:ln>
                            <a:noFill/>
                          </a:ln>
                        </wps:spPr>
                        <wps:bodyPr upright="1"/>
                      </wps:wsp>
                      <wps:wsp>
                        <wps:cNvPr id="285" name="流程图: 终止 285"/>
                        <wps:cNvSpPr/>
                        <wps:spPr>
                          <a:xfrm>
                            <a:off x="2879" y="0"/>
                            <a:ext cx="1621" cy="665"/>
                          </a:xfrm>
                          <a:prstGeom prst="flowChartTerminator">
                            <a:avLst/>
                          </a:prstGeom>
                          <a:solidFill>
                            <a:srgbClr val="FFFFFF"/>
                          </a:solidFill>
                          <a:ln w="19050" cap="flat" cmpd="sng">
                            <a:solidFill>
                              <a:srgbClr val="000000"/>
                            </a:solidFill>
                            <a:prstDash val="solid"/>
                            <a:miter/>
                            <a:headEnd type="none" w="med" len="med"/>
                            <a:tailEnd type="none" w="med" len="med"/>
                          </a:ln>
                        </wps:spPr>
                        <wps:txbx>
                          <w:txbxContent>
                            <w:p>
                              <w:pPr>
                                <w:jc w:val="center"/>
                                <w:rPr>
                                  <w:rFonts w:ascii="仿宋" w:hAnsi="仿宋" w:eastAsia="仿宋"/>
                                  <w:sz w:val="24"/>
                                  <w:szCs w:val="24"/>
                                </w:rPr>
                              </w:pPr>
                              <w:r>
                                <w:rPr>
                                  <w:rFonts w:ascii="仿宋" w:hAnsi="仿宋" w:eastAsia="仿宋"/>
                                  <w:sz w:val="24"/>
                                  <w:szCs w:val="24"/>
                                </w:rPr>
                                <w:t>提出申请</w:t>
                              </w:r>
                            </w:p>
                          </w:txbxContent>
                        </wps:txbx>
                        <wps:bodyPr upright="1"/>
                      </wps:wsp>
                      <wps:wsp>
                        <wps:cNvPr id="286" name="直接连接符 286"/>
                        <wps:cNvCnPr/>
                        <wps:spPr>
                          <a:xfrm>
                            <a:off x="3599" y="591"/>
                            <a:ext cx="0" cy="0"/>
                          </a:xfrm>
                          <a:prstGeom prst="line">
                            <a:avLst/>
                          </a:prstGeom>
                          <a:ln w="15875" cap="flat" cmpd="sng">
                            <a:solidFill>
                              <a:srgbClr val="739CC3"/>
                            </a:solidFill>
                            <a:prstDash val="solid"/>
                            <a:headEnd type="none" w="med" len="med"/>
                            <a:tailEnd type="triangle" w="med" len="med"/>
                          </a:ln>
                        </wps:spPr>
                        <wps:bodyPr upright="1"/>
                      </wps:wsp>
                      <wps:wsp>
                        <wps:cNvPr id="287" name="直接连接符 287"/>
                        <wps:cNvCnPr/>
                        <wps:spPr>
                          <a:xfrm>
                            <a:off x="3599" y="591"/>
                            <a:ext cx="1" cy="592"/>
                          </a:xfrm>
                          <a:prstGeom prst="line">
                            <a:avLst/>
                          </a:prstGeom>
                          <a:ln w="15875" cap="flat" cmpd="sng">
                            <a:solidFill>
                              <a:srgbClr val="000000"/>
                            </a:solidFill>
                            <a:prstDash val="solid"/>
                            <a:headEnd type="none" w="med" len="med"/>
                            <a:tailEnd type="triangle" w="med" len="med"/>
                          </a:ln>
                        </wps:spPr>
                        <wps:bodyPr upright="1"/>
                      </wps:wsp>
                      <wps:wsp>
                        <wps:cNvPr id="288" name="流程图: 决策 288"/>
                        <wps:cNvSpPr/>
                        <wps:spPr>
                          <a:xfrm>
                            <a:off x="2519" y="1183"/>
                            <a:ext cx="2160" cy="888"/>
                          </a:xfrm>
                          <a:prstGeom prst="flowChartDecision">
                            <a:avLst/>
                          </a:prstGeom>
                          <a:solidFill>
                            <a:srgbClr val="FFFFFF"/>
                          </a:solidFill>
                          <a:ln w="15875" cap="flat" cmpd="sng">
                            <a:solidFill>
                              <a:srgbClr val="000000"/>
                            </a:solidFill>
                            <a:prstDash val="solid"/>
                            <a:miter/>
                            <a:headEnd type="none" w="med" len="med"/>
                            <a:tailEnd type="none" w="med" len="med"/>
                          </a:ln>
                        </wps:spPr>
                        <wps:txbx>
                          <w:txbxContent>
                            <w:p>
                              <w:r>
                                <w:t>是否通过</w:t>
                              </w:r>
                            </w:p>
                          </w:txbxContent>
                        </wps:txbx>
                        <wps:bodyPr upright="1"/>
                      </wps:wsp>
                      <wps:wsp>
                        <wps:cNvPr id="289" name="流程图: 过程 289"/>
                        <wps:cNvSpPr/>
                        <wps:spPr>
                          <a:xfrm>
                            <a:off x="2700" y="2515"/>
                            <a:ext cx="1979" cy="739"/>
                          </a:xfrm>
                          <a:prstGeom prst="flowChartProcess">
                            <a:avLst/>
                          </a:prstGeom>
                          <a:solidFill>
                            <a:srgbClr val="FFFFFF"/>
                          </a:solidFill>
                          <a:ln w="15875" cap="flat" cmpd="sng">
                            <a:solidFill>
                              <a:srgbClr val="000000"/>
                            </a:solidFill>
                            <a:prstDash val="solid"/>
                            <a:miter/>
                            <a:headEnd type="none" w="med" len="med"/>
                            <a:tailEnd type="none" w="med" len="med"/>
                          </a:ln>
                        </wps:spPr>
                        <wps:txbx>
                          <w:txbxContent>
                            <w:p>
                              <w:pPr>
                                <w:rPr>
                                  <w:rFonts w:hint="eastAsia" w:ascii="仿宋" w:hAnsi="仿宋" w:eastAsia="仿宋"/>
                                  <w:sz w:val="24"/>
                                  <w:szCs w:val="24"/>
                                </w:rPr>
                              </w:pPr>
                              <w:r>
                                <w:rPr>
                                  <w:rFonts w:hint="eastAsia"/>
                                </w:rPr>
                                <w:t>　　</w:t>
                              </w:r>
                              <w:r>
                                <w:rPr>
                                  <w:rFonts w:ascii="仿宋" w:hAnsi="仿宋" w:eastAsia="仿宋"/>
                                  <w:sz w:val="24"/>
                                  <w:szCs w:val="24"/>
                                </w:rPr>
                                <w:t>受</w:t>
                              </w:r>
                              <w:r>
                                <w:rPr>
                                  <w:rFonts w:hint="eastAsia" w:ascii="仿宋" w:hAnsi="仿宋" w:eastAsia="仿宋"/>
                                  <w:sz w:val="24"/>
                                  <w:szCs w:val="24"/>
                                </w:rPr>
                                <w:t>　</w:t>
                              </w:r>
                              <w:r>
                                <w:rPr>
                                  <w:rFonts w:ascii="仿宋" w:hAnsi="仿宋" w:eastAsia="仿宋"/>
                                  <w:sz w:val="24"/>
                                  <w:szCs w:val="24"/>
                                </w:rPr>
                                <w:t>理</w:t>
                              </w:r>
                            </w:p>
                            <w:p>
                              <w:pPr>
                                <w:rPr>
                                  <w:rFonts w:hint="eastAsia" w:ascii="仿宋" w:hAnsi="仿宋" w:eastAsia="仿宋"/>
                                  <w:sz w:val="24"/>
                                  <w:szCs w:val="24"/>
                                </w:rPr>
                              </w:pPr>
                              <w:r>
                                <w:rPr>
                                  <w:rFonts w:hint="eastAsia" w:ascii="仿宋" w:hAnsi="仿宋" w:eastAsia="仿宋"/>
                                  <w:sz w:val="24"/>
                                  <w:szCs w:val="24"/>
                                </w:rPr>
                                <w:t>（</w:t>
                              </w:r>
                              <w:r>
                                <w:rPr>
                                  <w:rFonts w:hint="eastAsia" w:ascii="仿宋" w:hAnsi="仿宋" w:eastAsia="仿宋"/>
                                  <w:sz w:val="24"/>
                                </w:rPr>
                                <w:t>1</w:t>
                              </w:r>
                              <w:r>
                                <w:rPr>
                                  <w:rFonts w:hint="eastAsia" w:ascii="仿宋" w:hAnsi="仿宋" w:eastAsia="仿宋"/>
                                  <w:sz w:val="24"/>
                                  <w:szCs w:val="24"/>
                                </w:rPr>
                                <w:t>个工作日）</w:t>
                              </w:r>
                            </w:p>
                          </w:txbxContent>
                        </wps:txbx>
                        <wps:bodyPr upright="1"/>
                      </wps:wsp>
                      <wps:wsp>
                        <wps:cNvPr id="290" name="直接连接符 290"/>
                        <wps:cNvCnPr/>
                        <wps:spPr>
                          <a:xfrm>
                            <a:off x="3599" y="2071"/>
                            <a:ext cx="0" cy="444"/>
                          </a:xfrm>
                          <a:prstGeom prst="line">
                            <a:avLst/>
                          </a:prstGeom>
                          <a:ln w="15875" cap="flat" cmpd="sng">
                            <a:solidFill>
                              <a:srgbClr val="000000"/>
                            </a:solidFill>
                            <a:prstDash val="solid"/>
                            <a:headEnd type="none" w="med" len="med"/>
                            <a:tailEnd type="triangle" w="med" len="med"/>
                          </a:ln>
                        </wps:spPr>
                        <wps:bodyPr upright="1"/>
                      </wps:wsp>
                      <wps:wsp>
                        <wps:cNvPr id="291" name="直接连接符 291"/>
                        <wps:cNvCnPr/>
                        <wps:spPr>
                          <a:xfrm>
                            <a:off x="3599" y="3254"/>
                            <a:ext cx="0" cy="444"/>
                          </a:xfrm>
                          <a:prstGeom prst="line">
                            <a:avLst/>
                          </a:prstGeom>
                          <a:ln w="15875" cap="flat" cmpd="sng">
                            <a:solidFill>
                              <a:srgbClr val="000000"/>
                            </a:solidFill>
                            <a:prstDash val="solid"/>
                            <a:headEnd type="none" w="med" len="med"/>
                            <a:tailEnd type="triangle" w="med" len="med"/>
                          </a:ln>
                        </wps:spPr>
                        <wps:bodyPr upright="1"/>
                      </wps:wsp>
                      <wps:wsp>
                        <wps:cNvPr id="292" name="矩形 292"/>
                        <wps:cNvSpPr/>
                        <wps:spPr>
                          <a:xfrm>
                            <a:off x="2519" y="3698"/>
                            <a:ext cx="2160" cy="74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jc w:val="center"/>
                                <w:rPr>
                                  <w:rFonts w:hint="eastAsia" w:ascii="仿宋" w:hAnsi="仿宋" w:eastAsia="仿宋"/>
                                  <w:sz w:val="24"/>
                                  <w:szCs w:val="24"/>
                                </w:rPr>
                              </w:pPr>
                              <w:r>
                                <w:rPr>
                                  <w:rFonts w:ascii="仿宋" w:hAnsi="仿宋" w:eastAsia="仿宋"/>
                                  <w:sz w:val="24"/>
                                  <w:szCs w:val="24"/>
                                </w:rPr>
                                <w:t>审</w:t>
                              </w:r>
                              <w:r>
                                <w:rPr>
                                  <w:rFonts w:hint="eastAsia" w:ascii="仿宋" w:hAnsi="仿宋" w:eastAsia="仿宋"/>
                                  <w:sz w:val="24"/>
                                  <w:szCs w:val="24"/>
                                </w:rPr>
                                <w:t>　　</w:t>
                              </w:r>
                              <w:r>
                                <w:rPr>
                                  <w:rFonts w:ascii="仿宋" w:hAnsi="仿宋" w:eastAsia="仿宋"/>
                                  <w:sz w:val="24"/>
                                  <w:szCs w:val="24"/>
                                </w:rPr>
                                <w:t>查</w:t>
                              </w:r>
                            </w:p>
                            <w:p>
                              <w:pPr>
                                <w:jc w:val="center"/>
                                <w:rPr>
                                  <w:rFonts w:hint="eastAsia" w:ascii="仿宋" w:hAnsi="仿宋" w:eastAsia="仿宋"/>
                                  <w:sz w:val="24"/>
                                  <w:szCs w:val="24"/>
                                </w:rPr>
                              </w:pPr>
                              <w:r>
                                <w:rPr>
                                  <w:rFonts w:hint="eastAsia" w:ascii="仿宋" w:hAnsi="仿宋" w:eastAsia="仿宋"/>
                                  <w:sz w:val="24"/>
                                </w:rPr>
                                <w:t>（2</w:t>
                              </w:r>
                              <w:r>
                                <w:rPr>
                                  <w:rFonts w:hint="eastAsia" w:ascii="仿宋" w:hAnsi="仿宋" w:eastAsia="仿宋"/>
                                  <w:sz w:val="24"/>
                                  <w:szCs w:val="24"/>
                                </w:rPr>
                                <w:t>个工作日）</w:t>
                              </w:r>
                            </w:p>
                          </w:txbxContent>
                        </wps:txbx>
                        <wps:bodyPr upright="1"/>
                      </wps:wsp>
                      <wps:wsp>
                        <wps:cNvPr id="293" name="直接连接符 293"/>
                        <wps:cNvCnPr/>
                        <wps:spPr>
                          <a:xfrm>
                            <a:off x="3599" y="4438"/>
                            <a:ext cx="1" cy="591"/>
                          </a:xfrm>
                          <a:prstGeom prst="line">
                            <a:avLst/>
                          </a:prstGeom>
                          <a:ln w="15875" cap="flat" cmpd="sng">
                            <a:solidFill>
                              <a:srgbClr val="000000"/>
                            </a:solidFill>
                            <a:prstDash val="solid"/>
                            <a:headEnd type="none" w="med" len="med"/>
                            <a:tailEnd type="triangle" w="med" len="med"/>
                          </a:ln>
                        </wps:spPr>
                        <wps:bodyPr upright="1"/>
                      </wps:wsp>
                      <wps:wsp>
                        <wps:cNvPr id="294" name="流程图: 决策 294"/>
                        <wps:cNvSpPr/>
                        <wps:spPr>
                          <a:xfrm>
                            <a:off x="2519" y="5029"/>
                            <a:ext cx="2160" cy="888"/>
                          </a:xfrm>
                          <a:prstGeom prst="flowChartDecision">
                            <a:avLst/>
                          </a:prstGeom>
                          <a:solidFill>
                            <a:srgbClr val="FFFFFF"/>
                          </a:solidFill>
                          <a:ln w="15875" cap="flat" cmpd="sng">
                            <a:solidFill>
                              <a:srgbClr val="000000"/>
                            </a:solidFill>
                            <a:prstDash val="solid"/>
                            <a:miter/>
                            <a:headEnd type="none" w="med" len="med"/>
                            <a:tailEnd type="none" w="med" len="med"/>
                          </a:ln>
                        </wps:spPr>
                        <wps:txbx>
                          <w:txbxContent>
                            <w:p>
                              <w:pPr>
                                <w:rPr>
                                  <w:rFonts w:ascii="仿宋" w:hAnsi="仿宋" w:eastAsia="仿宋"/>
                                </w:rPr>
                              </w:pPr>
                              <w:r>
                                <w:rPr>
                                  <w:rFonts w:ascii="仿宋" w:hAnsi="仿宋" w:eastAsia="仿宋"/>
                                </w:rPr>
                                <w:t>是否通过</w:t>
                              </w:r>
                            </w:p>
                          </w:txbxContent>
                        </wps:txbx>
                        <wps:bodyPr upright="1"/>
                      </wps:wsp>
                      <wps:wsp>
                        <wps:cNvPr id="295" name="直接连接符 295"/>
                        <wps:cNvCnPr/>
                        <wps:spPr>
                          <a:xfrm>
                            <a:off x="3599" y="5917"/>
                            <a:ext cx="1" cy="591"/>
                          </a:xfrm>
                          <a:prstGeom prst="line">
                            <a:avLst/>
                          </a:prstGeom>
                          <a:ln w="15875" cap="flat" cmpd="sng">
                            <a:solidFill>
                              <a:srgbClr val="000000"/>
                            </a:solidFill>
                            <a:prstDash val="solid"/>
                            <a:headEnd type="none" w="med" len="med"/>
                            <a:tailEnd type="triangle" w="med" len="med"/>
                          </a:ln>
                        </wps:spPr>
                        <wps:bodyPr upright="1"/>
                      </wps:wsp>
                      <wps:wsp>
                        <wps:cNvPr id="296" name="矩形 296"/>
                        <wps:cNvSpPr/>
                        <wps:spPr>
                          <a:xfrm>
                            <a:off x="2700" y="6508"/>
                            <a:ext cx="1795" cy="739"/>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rPr>
                                  <w:rFonts w:hint="eastAsia" w:ascii="仿宋" w:hAnsi="仿宋" w:eastAsia="仿宋"/>
                                </w:rPr>
                              </w:pPr>
                              <w:r>
                                <w:rPr>
                                  <w:rFonts w:hint="eastAsia"/>
                                </w:rPr>
                                <w:t>　　</w:t>
                              </w:r>
                              <w:r>
                                <w:rPr>
                                  <w:rFonts w:ascii="仿宋" w:hAnsi="仿宋" w:eastAsia="仿宋"/>
                                </w:rPr>
                                <w:t>决</w:t>
                              </w:r>
                              <w:r>
                                <w:rPr>
                                  <w:rFonts w:hint="eastAsia" w:ascii="仿宋" w:hAnsi="仿宋" w:eastAsia="仿宋"/>
                                </w:rPr>
                                <w:t>　</w:t>
                              </w:r>
                              <w:r>
                                <w:rPr>
                                  <w:rFonts w:ascii="仿宋" w:hAnsi="仿宋" w:eastAsia="仿宋"/>
                                </w:rPr>
                                <w:t>定</w:t>
                              </w:r>
                            </w:p>
                            <w:p>
                              <w:pPr>
                                <w:rPr>
                                  <w:rFonts w:hint="eastAsia" w:ascii="仿宋" w:hAnsi="仿宋" w:eastAsia="仿宋"/>
                                </w:rPr>
                              </w:pPr>
                              <w:r>
                                <w:rPr>
                                  <w:rFonts w:hint="eastAsia" w:ascii="仿宋" w:hAnsi="仿宋" w:eastAsia="仿宋"/>
                                </w:rPr>
                                <w:t>（2个工作日）</w:t>
                              </w:r>
                            </w:p>
                          </w:txbxContent>
                        </wps:txbx>
                        <wps:bodyPr upright="1"/>
                      </wps:wsp>
                      <wps:wsp>
                        <wps:cNvPr id="297" name="直接连接符 297"/>
                        <wps:cNvCnPr/>
                        <wps:spPr>
                          <a:xfrm>
                            <a:off x="3599" y="7247"/>
                            <a:ext cx="1" cy="594"/>
                          </a:xfrm>
                          <a:prstGeom prst="line">
                            <a:avLst/>
                          </a:prstGeom>
                          <a:ln w="15875" cap="flat" cmpd="sng">
                            <a:solidFill>
                              <a:srgbClr val="000000"/>
                            </a:solidFill>
                            <a:prstDash val="solid"/>
                            <a:headEnd type="none" w="med" len="med"/>
                            <a:tailEnd type="triangle" w="med" len="med"/>
                          </a:ln>
                        </wps:spPr>
                        <wps:bodyPr upright="1"/>
                      </wps:wsp>
                      <wps:wsp>
                        <wps:cNvPr id="298" name="矩形 298"/>
                        <wps:cNvSpPr/>
                        <wps:spPr>
                          <a:xfrm>
                            <a:off x="2700" y="7840"/>
                            <a:ext cx="1798" cy="739"/>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firstLine="420"/>
                                <w:rPr>
                                  <w:rFonts w:hint="eastAsia" w:ascii="仿宋" w:hAnsi="仿宋" w:eastAsia="仿宋"/>
                                </w:rPr>
                              </w:pPr>
                              <w:r>
                                <w:rPr>
                                  <w:rFonts w:ascii="仿宋" w:hAnsi="仿宋" w:eastAsia="仿宋"/>
                                </w:rPr>
                                <w:t>送</w:t>
                              </w:r>
                              <w:r>
                                <w:rPr>
                                  <w:rFonts w:hint="eastAsia" w:ascii="仿宋" w:hAnsi="仿宋" w:eastAsia="仿宋"/>
                                </w:rPr>
                                <w:t>　</w:t>
                              </w:r>
                              <w:r>
                                <w:rPr>
                                  <w:rFonts w:ascii="仿宋" w:hAnsi="仿宋" w:eastAsia="仿宋"/>
                                </w:rPr>
                                <w:t>达</w:t>
                              </w:r>
                            </w:p>
                            <w:p>
                              <w:pPr>
                                <w:rPr>
                                  <w:rFonts w:hint="eastAsia" w:ascii="仿宋" w:hAnsi="仿宋" w:eastAsia="仿宋"/>
                                </w:rPr>
                              </w:pPr>
                              <w:r>
                                <w:rPr>
                                  <w:rFonts w:hint="eastAsia" w:ascii="仿宋" w:hAnsi="仿宋" w:eastAsia="仿宋"/>
                                </w:rPr>
                                <w:t>（2个工作日）</w:t>
                              </w:r>
                            </w:p>
                          </w:txbxContent>
                        </wps:txbx>
                        <wps:bodyPr upright="1"/>
                      </wps:wsp>
                      <wps:wsp>
                        <wps:cNvPr id="299" name="直接连接符 299"/>
                        <wps:cNvCnPr/>
                        <wps:spPr>
                          <a:xfrm>
                            <a:off x="3599" y="8579"/>
                            <a:ext cx="1" cy="592"/>
                          </a:xfrm>
                          <a:prstGeom prst="line">
                            <a:avLst/>
                          </a:prstGeom>
                          <a:ln w="15875" cap="flat" cmpd="sng">
                            <a:solidFill>
                              <a:srgbClr val="000000"/>
                            </a:solidFill>
                            <a:prstDash val="solid"/>
                            <a:headEnd type="none" w="med" len="med"/>
                            <a:tailEnd type="triangle" w="med" len="med"/>
                          </a:ln>
                        </wps:spPr>
                        <wps:bodyPr upright="1"/>
                      </wps:wsp>
                      <wps:wsp>
                        <wps:cNvPr id="300" name="流程图: 终止 300"/>
                        <wps:cNvSpPr/>
                        <wps:spPr>
                          <a:xfrm>
                            <a:off x="2700" y="9171"/>
                            <a:ext cx="1795" cy="742"/>
                          </a:xfrm>
                          <a:prstGeom prst="flowChartTerminator">
                            <a:avLst/>
                          </a:prstGeom>
                          <a:solidFill>
                            <a:srgbClr val="FFFFFF"/>
                          </a:solidFill>
                          <a:ln w="15875" cap="flat" cmpd="sng">
                            <a:solidFill>
                              <a:srgbClr val="000000"/>
                            </a:solidFill>
                            <a:prstDash val="solid"/>
                            <a:miter/>
                            <a:headEnd type="none" w="med" len="med"/>
                            <a:tailEnd type="none" w="med" len="med"/>
                          </a:ln>
                        </wps:spPr>
                        <wps:txbx>
                          <w:txbxContent>
                            <w:p>
                              <w:pPr>
                                <w:rPr>
                                  <w:rFonts w:ascii="仿宋" w:hAnsi="仿宋" w:eastAsia="仿宋"/>
                                </w:rPr>
                              </w:pPr>
                              <w:r>
                                <w:rPr>
                                  <w:rFonts w:hint="eastAsia"/>
                                </w:rPr>
                                <w:t>　</w:t>
                              </w:r>
                              <w:r>
                                <w:rPr>
                                  <w:rFonts w:ascii="仿宋" w:hAnsi="仿宋" w:eastAsia="仿宋"/>
                                </w:rPr>
                                <w:t>办</w:t>
                              </w:r>
                              <w:r>
                                <w:rPr>
                                  <w:rFonts w:hint="eastAsia" w:ascii="仿宋" w:hAnsi="仿宋" w:eastAsia="仿宋"/>
                                </w:rPr>
                                <w:t>　　</w:t>
                              </w:r>
                              <w:r>
                                <w:rPr>
                                  <w:rFonts w:ascii="仿宋" w:hAnsi="仿宋" w:eastAsia="仿宋"/>
                                </w:rPr>
                                <w:t>结</w:t>
                              </w:r>
                            </w:p>
                          </w:txbxContent>
                        </wps:txbx>
                        <wps:bodyPr upright="1"/>
                      </wps:wsp>
                      <wps:wsp>
                        <wps:cNvPr id="301" name="矩形标注 301"/>
                        <wps:cNvSpPr/>
                        <wps:spPr>
                          <a:xfrm>
                            <a:off x="5400" y="148"/>
                            <a:ext cx="2774" cy="5056"/>
                          </a:xfrm>
                          <a:prstGeom prst="wedgeRectCallout">
                            <a:avLst>
                              <a:gd name="adj1" fmla="val -90102"/>
                              <a:gd name="adj2" fmla="val -44912"/>
                            </a:avLst>
                          </a:prstGeom>
                          <a:solidFill>
                            <a:srgbClr val="FFFFFF"/>
                          </a:solidFill>
                          <a:ln w="15875" cap="flat" cmpd="sng">
                            <a:solidFill>
                              <a:srgbClr val="000000"/>
                            </a:solidFill>
                            <a:prstDash val="solid"/>
                            <a:miter/>
                            <a:headEnd type="none" w="med" len="med"/>
                            <a:tailEnd type="none" w="med" len="med"/>
                          </a:ln>
                        </wps:spPr>
                        <wps:txbx>
                          <w:txbxContent>
                            <w:p>
                              <w:pPr>
                                <w:spacing w:line="280" w:lineRule="exact"/>
                                <w:rPr>
                                  <w:rFonts w:hint="eastAsia" w:ascii="仿宋" w:hAnsi="仿宋" w:eastAsia="仿宋" w:cs="宋体"/>
                                  <w:kern w:val="0"/>
                                  <w:szCs w:val="21"/>
                                </w:rPr>
                              </w:pPr>
                              <w:r>
                                <w:rPr>
                                  <w:rFonts w:hint="eastAsia" w:ascii="仿宋" w:hAnsi="仿宋" w:eastAsia="仿宋" w:cs="宋体"/>
                                  <w:kern w:val="0"/>
                                  <w:szCs w:val="21"/>
                                </w:rPr>
                                <w:t>（一）《道路货物运输经营申请表》</w:t>
                              </w:r>
                            </w:p>
                            <w:p>
                              <w:pPr>
                                <w:spacing w:line="280" w:lineRule="exact"/>
                                <w:rPr>
                                  <w:rFonts w:hint="eastAsia" w:ascii="仿宋" w:hAnsi="仿宋" w:eastAsia="仿宋" w:cs="宋体"/>
                                  <w:kern w:val="0"/>
                                  <w:szCs w:val="21"/>
                                </w:rPr>
                              </w:pPr>
                              <w:r>
                                <w:rPr>
                                  <w:rFonts w:hint="eastAsia" w:ascii="仿宋" w:hAnsi="仿宋" w:eastAsia="仿宋" w:cs="宋体"/>
                                  <w:kern w:val="0"/>
                                  <w:szCs w:val="21"/>
                                </w:rPr>
                                <w:t>（二）负责人身份证明，经办人的身份证明和委托书；</w:t>
                              </w:r>
                            </w:p>
                            <w:p>
                              <w:pPr>
                                <w:spacing w:line="280" w:lineRule="exact"/>
                                <w:rPr>
                                  <w:rFonts w:hint="eastAsia" w:ascii="仿宋" w:hAnsi="仿宋" w:eastAsia="仿宋" w:cs="宋体"/>
                                  <w:kern w:val="0"/>
                                  <w:szCs w:val="21"/>
                                </w:rPr>
                              </w:pPr>
                              <w:r>
                                <w:rPr>
                                  <w:rFonts w:hint="eastAsia" w:ascii="仿宋" w:hAnsi="仿宋" w:eastAsia="仿宋" w:cs="宋体"/>
                                  <w:kern w:val="0"/>
                                  <w:szCs w:val="21"/>
                                </w:rPr>
                                <w:t>（三）机动车辆行驶证、车辆检测合格证明复印件；拟投入运输车辆的承诺书，承诺书应当包括车辆数量、类型、技术性能、投入时间等内容；</w:t>
                              </w:r>
                            </w:p>
                            <w:p>
                              <w:pPr>
                                <w:spacing w:line="280" w:lineRule="exact"/>
                                <w:rPr>
                                  <w:rFonts w:hint="eastAsia" w:ascii="仿宋" w:hAnsi="仿宋" w:eastAsia="仿宋" w:cs="宋体"/>
                                  <w:kern w:val="0"/>
                                  <w:szCs w:val="21"/>
                                </w:rPr>
                              </w:pPr>
                              <w:r>
                                <w:rPr>
                                  <w:rFonts w:hint="eastAsia" w:ascii="仿宋" w:hAnsi="仿宋" w:eastAsia="仿宋" w:cs="宋体"/>
                                  <w:kern w:val="0"/>
                                  <w:szCs w:val="21"/>
                                </w:rPr>
                                <w:t>（四）聘用或者拟聘用驾驶员的机动车驾驶证、从业资格证及其复印件；</w:t>
                              </w:r>
                            </w:p>
                            <w:p>
                              <w:pPr>
                                <w:spacing w:line="280" w:lineRule="exact"/>
                                <w:rPr>
                                  <w:rFonts w:hint="eastAsia" w:ascii="仿宋" w:hAnsi="仿宋" w:eastAsia="仿宋" w:cs="宋体"/>
                                  <w:kern w:val="0"/>
                                  <w:szCs w:val="21"/>
                                </w:rPr>
                              </w:pPr>
                              <w:r>
                                <w:rPr>
                                  <w:rFonts w:hint="eastAsia" w:ascii="仿宋" w:hAnsi="仿宋" w:eastAsia="仿宋" w:cs="宋体"/>
                                  <w:kern w:val="0"/>
                                  <w:szCs w:val="21"/>
                                </w:rPr>
                                <w:t>（五）安全生产管理制度文本；</w:t>
                              </w:r>
                            </w:p>
                            <w:p>
                              <w:pPr>
                                <w:spacing w:line="280" w:lineRule="exact"/>
                                <w:rPr>
                                  <w:szCs w:val="21"/>
                                </w:rPr>
                              </w:pPr>
                              <w:r>
                                <w:rPr>
                                  <w:rFonts w:hint="eastAsia" w:ascii="仿宋" w:hAnsi="仿宋" w:eastAsia="仿宋" w:cs="宋体"/>
                                  <w:kern w:val="0"/>
                                  <w:szCs w:val="21"/>
                                </w:rPr>
                                <w:t>（六）法律、法规规定的其他材料。</w:t>
                              </w:r>
                            </w:p>
                          </w:txbxContent>
                        </wps:txbx>
                        <wps:bodyPr upright="1"/>
                      </wps:wsp>
                      <wps:wsp>
                        <wps:cNvPr id="302" name="直接连接符 302"/>
                        <wps:cNvCnPr/>
                        <wps:spPr>
                          <a:xfrm>
                            <a:off x="4679" y="5473"/>
                            <a:ext cx="1980" cy="1"/>
                          </a:xfrm>
                          <a:prstGeom prst="line">
                            <a:avLst/>
                          </a:prstGeom>
                          <a:ln w="15875" cap="flat" cmpd="sng">
                            <a:solidFill>
                              <a:srgbClr val="000000"/>
                            </a:solidFill>
                            <a:prstDash val="solid"/>
                            <a:headEnd type="none" w="med" len="med"/>
                            <a:tailEnd type="none" w="med" len="med"/>
                          </a:ln>
                        </wps:spPr>
                        <wps:bodyPr upright="1"/>
                      </wps:wsp>
                      <wps:wsp>
                        <wps:cNvPr id="303" name="直接连接符 303"/>
                        <wps:cNvCnPr/>
                        <wps:spPr>
                          <a:xfrm>
                            <a:off x="6659" y="5473"/>
                            <a:ext cx="0" cy="3993"/>
                          </a:xfrm>
                          <a:prstGeom prst="line">
                            <a:avLst/>
                          </a:prstGeom>
                          <a:ln w="15875" cap="flat" cmpd="sng">
                            <a:solidFill>
                              <a:srgbClr val="000000"/>
                            </a:solidFill>
                            <a:prstDash val="solid"/>
                            <a:headEnd type="none" w="med" len="med"/>
                            <a:tailEnd type="none" w="med" len="med"/>
                          </a:ln>
                        </wps:spPr>
                        <wps:bodyPr upright="1"/>
                      </wps:wsp>
                      <wps:wsp>
                        <wps:cNvPr id="304" name="直接连接符 304"/>
                        <wps:cNvCnPr/>
                        <wps:spPr>
                          <a:xfrm flipH="1">
                            <a:off x="4500" y="9466"/>
                            <a:ext cx="2159" cy="0"/>
                          </a:xfrm>
                          <a:prstGeom prst="line">
                            <a:avLst/>
                          </a:prstGeom>
                          <a:ln w="15875" cap="flat" cmpd="sng">
                            <a:solidFill>
                              <a:srgbClr val="000000"/>
                            </a:solidFill>
                            <a:prstDash val="solid"/>
                            <a:headEnd type="none" w="med" len="med"/>
                            <a:tailEnd type="triangle" w="med" len="med"/>
                          </a:ln>
                        </wps:spPr>
                        <wps:bodyPr upright="1"/>
                      </wps:wsp>
                      <wps:wsp>
                        <wps:cNvPr id="305" name="矩形标注 305"/>
                        <wps:cNvSpPr/>
                        <wps:spPr>
                          <a:xfrm>
                            <a:off x="539" y="9318"/>
                            <a:ext cx="1440" cy="444"/>
                          </a:xfrm>
                          <a:prstGeom prst="wedgeRectCallout">
                            <a:avLst>
                              <a:gd name="adj1" fmla="val 87778"/>
                              <a:gd name="adj2" fmla="val 18806"/>
                            </a:avLst>
                          </a:prstGeom>
                          <a:solidFill>
                            <a:srgbClr val="FFFFFF"/>
                          </a:solidFill>
                          <a:ln w="15875" cap="flat" cmpd="sng">
                            <a:solidFill>
                              <a:srgbClr val="000000"/>
                            </a:solidFill>
                            <a:prstDash val="solid"/>
                            <a:miter/>
                            <a:headEnd type="none" w="med" len="med"/>
                            <a:tailEnd type="none" w="med" len="med"/>
                          </a:ln>
                        </wps:spPr>
                        <wps:txbx>
                          <w:txbxContent>
                            <w:p>
                              <w:pPr>
                                <w:rPr>
                                  <w:rFonts w:ascii="仿宋" w:hAnsi="仿宋" w:eastAsia="仿宋"/>
                                  <w:sz w:val="24"/>
                                  <w:szCs w:val="24"/>
                                </w:rPr>
                              </w:pPr>
                              <w:r>
                                <w:rPr>
                                  <w:rFonts w:ascii="仿宋" w:hAnsi="仿宋" w:eastAsia="仿宋"/>
                                  <w:sz w:val="24"/>
                                  <w:szCs w:val="24"/>
                                </w:rPr>
                                <w:t>事后监管</w:t>
                              </w:r>
                            </w:p>
                          </w:txbxContent>
                        </wps:txbx>
                        <wps:bodyPr upright="1"/>
                      </wps:wsp>
                      <wps:wsp>
                        <wps:cNvPr id="306" name="矩形标注 306"/>
                        <wps:cNvSpPr/>
                        <wps:spPr>
                          <a:xfrm>
                            <a:off x="179" y="2515"/>
                            <a:ext cx="1621" cy="1774"/>
                          </a:xfrm>
                          <a:prstGeom prst="wedgeRectCallout">
                            <a:avLst>
                              <a:gd name="adj1" fmla="val 103704"/>
                              <a:gd name="adj2" fmla="val -24681"/>
                            </a:avLst>
                          </a:prstGeom>
                          <a:solidFill>
                            <a:srgbClr val="FFFFFF"/>
                          </a:solidFill>
                          <a:ln w="15875" cap="flat" cmpd="sng">
                            <a:solidFill>
                              <a:srgbClr val="000000"/>
                            </a:solidFill>
                            <a:prstDash val="solid"/>
                            <a:miter/>
                            <a:headEnd type="none" w="med" len="med"/>
                            <a:tailEnd type="none" w="med" len="med"/>
                          </a:ln>
                        </wps:spPr>
                        <wps:txbx>
                          <w:txbxContent>
                            <w:p>
                              <w:pPr>
                                <w:rPr>
                                  <w:rFonts w:ascii="仿宋" w:hAnsi="仿宋" w:eastAsia="仿宋"/>
                                  <w:sz w:val="24"/>
                                  <w:szCs w:val="24"/>
                                </w:rPr>
                              </w:pPr>
                              <w:r>
                                <w:rPr>
                                  <w:rFonts w:ascii="仿宋" w:hAnsi="仿宋" w:eastAsia="仿宋"/>
                                  <w:sz w:val="24"/>
                                  <w:szCs w:val="24"/>
                                </w:rPr>
                                <w:t>实行受理单制</w:t>
                              </w:r>
                              <w:r>
                                <w:rPr>
                                  <w:rFonts w:hint="eastAsia" w:ascii="仿宋" w:hAnsi="仿宋" w:eastAsia="仿宋"/>
                                  <w:sz w:val="24"/>
                                  <w:szCs w:val="24"/>
                                </w:rPr>
                                <w:t>，</w:t>
                              </w:r>
                              <w:r>
                                <w:rPr>
                                  <w:rFonts w:ascii="仿宋" w:hAnsi="仿宋" w:eastAsia="仿宋"/>
                                  <w:sz w:val="24"/>
                                  <w:szCs w:val="24"/>
                                </w:rPr>
                                <w:t>载明受理事项</w:t>
                              </w:r>
                              <w:r>
                                <w:rPr>
                                  <w:rFonts w:hint="eastAsia" w:ascii="仿宋" w:hAnsi="仿宋" w:eastAsia="仿宋"/>
                                  <w:sz w:val="24"/>
                                  <w:szCs w:val="24"/>
                                </w:rPr>
                                <w:t>、</w:t>
                              </w:r>
                              <w:r>
                                <w:rPr>
                                  <w:rFonts w:ascii="仿宋" w:hAnsi="仿宋" w:eastAsia="仿宋"/>
                                  <w:sz w:val="24"/>
                                  <w:szCs w:val="24"/>
                                </w:rPr>
                                <w:t>办结时间</w:t>
                              </w:r>
                              <w:r>
                                <w:rPr>
                                  <w:rFonts w:hint="eastAsia" w:ascii="仿宋" w:hAnsi="仿宋" w:eastAsia="仿宋"/>
                                  <w:sz w:val="24"/>
                                  <w:szCs w:val="24"/>
                                </w:rPr>
                                <w:t>、</w:t>
                              </w:r>
                              <w:r>
                                <w:rPr>
                                  <w:rFonts w:ascii="仿宋" w:hAnsi="仿宋" w:eastAsia="仿宋"/>
                                  <w:sz w:val="24"/>
                                  <w:szCs w:val="24"/>
                                </w:rPr>
                                <w:t>受理人签字等</w:t>
                              </w:r>
                            </w:p>
                          </w:txbxContent>
                        </wps:txbx>
                        <wps:bodyPr upright="1"/>
                      </wps:wsp>
                      <wps:wsp>
                        <wps:cNvPr id="307" name="矩形 307"/>
                        <wps:cNvSpPr/>
                        <wps:spPr>
                          <a:xfrm>
                            <a:off x="179" y="148"/>
                            <a:ext cx="1621" cy="443"/>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firstLine="240" w:firstLineChars="100"/>
                                <w:rPr>
                                  <w:rFonts w:ascii="仿宋" w:hAnsi="仿宋" w:eastAsia="仿宋"/>
                                  <w:sz w:val="24"/>
                                  <w:szCs w:val="24"/>
                                </w:rPr>
                              </w:pPr>
                              <w:r>
                                <w:rPr>
                                  <w:rFonts w:ascii="仿宋" w:hAnsi="仿宋" w:eastAsia="仿宋"/>
                                  <w:sz w:val="24"/>
                                  <w:szCs w:val="24"/>
                                </w:rPr>
                                <w:t>资料补正</w:t>
                              </w:r>
                            </w:p>
                          </w:txbxContent>
                        </wps:txbx>
                        <wps:bodyPr upright="1"/>
                      </wps:wsp>
                      <wps:wsp>
                        <wps:cNvPr id="308" name="直接连接符 308"/>
                        <wps:cNvCnPr/>
                        <wps:spPr>
                          <a:xfrm>
                            <a:off x="1800" y="444"/>
                            <a:ext cx="1079" cy="0"/>
                          </a:xfrm>
                          <a:prstGeom prst="line">
                            <a:avLst/>
                          </a:prstGeom>
                          <a:ln w="15875" cap="flat" cmpd="sng">
                            <a:solidFill>
                              <a:srgbClr val="000000"/>
                            </a:solidFill>
                            <a:prstDash val="solid"/>
                            <a:headEnd type="none" w="med" len="med"/>
                            <a:tailEnd type="triangle" w="med" len="med"/>
                          </a:ln>
                        </wps:spPr>
                        <wps:bodyPr upright="1"/>
                      </wps:wsp>
                      <wps:wsp>
                        <wps:cNvPr id="309" name="直接连接符 309"/>
                        <wps:cNvCnPr/>
                        <wps:spPr>
                          <a:xfrm flipH="1">
                            <a:off x="899" y="1627"/>
                            <a:ext cx="1620" cy="0"/>
                          </a:xfrm>
                          <a:prstGeom prst="line">
                            <a:avLst/>
                          </a:prstGeom>
                          <a:ln w="15875" cap="flat" cmpd="sng">
                            <a:solidFill>
                              <a:srgbClr val="000000"/>
                            </a:solidFill>
                            <a:prstDash val="solid"/>
                            <a:headEnd type="none" w="med" len="med"/>
                            <a:tailEnd type="none" w="med" len="med"/>
                          </a:ln>
                        </wps:spPr>
                        <wps:bodyPr upright="1"/>
                      </wps:wsp>
                      <wps:wsp>
                        <wps:cNvPr id="310" name="直接连接符 310"/>
                        <wps:cNvCnPr/>
                        <wps:spPr>
                          <a:xfrm flipV="1">
                            <a:off x="899" y="591"/>
                            <a:ext cx="0" cy="1036"/>
                          </a:xfrm>
                          <a:prstGeom prst="line">
                            <a:avLst/>
                          </a:prstGeom>
                          <a:ln w="15875" cap="flat" cmpd="sng">
                            <a:solidFill>
                              <a:srgbClr val="000000"/>
                            </a:solidFill>
                            <a:prstDash val="solid"/>
                            <a:headEnd type="none" w="med" len="med"/>
                            <a:tailEnd type="none" w="med" len="med"/>
                          </a:ln>
                        </wps:spPr>
                        <wps:bodyPr upright="1"/>
                      </wps:wsp>
                      <wps:wsp>
                        <wps:cNvPr id="311" name="矩形 311"/>
                        <wps:cNvSpPr/>
                        <wps:spPr>
                          <a:xfrm>
                            <a:off x="6120" y="7544"/>
                            <a:ext cx="360" cy="444"/>
                          </a:xfrm>
                          <a:prstGeom prst="rect">
                            <a:avLst/>
                          </a:prstGeom>
                          <a:solidFill>
                            <a:srgbClr val="FFFFFF"/>
                          </a:solidFill>
                          <a:ln w="15875" cap="flat" cmpd="sng">
                            <a:solidFill>
                              <a:srgbClr val="FFFFFF"/>
                            </a:solidFill>
                            <a:prstDash val="solid"/>
                            <a:miter/>
                            <a:headEnd type="none" w="med" len="med"/>
                            <a:tailEnd type="none" w="med" len="med"/>
                          </a:ln>
                        </wps:spPr>
                        <wps:txbx>
                          <w:txbxContent>
                            <w:p>
                              <w:r>
                                <w:t>否</w:t>
                              </w:r>
                            </w:p>
                          </w:txbxContent>
                        </wps:txbx>
                        <wps:bodyPr upright="1"/>
                      </wps:wsp>
                      <wps:wsp>
                        <wps:cNvPr id="312" name="矩形 312"/>
                        <wps:cNvSpPr/>
                        <wps:spPr>
                          <a:xfrm>
                            <a:off x="1259" y="1035"/>
                            <a:ext cx="541" cy="445"/>
                          </a:xfrm>
                          <a:prstGeom prst="rect">
                            <a:avLst/>
                          </a:prstGeom>
                          <a:solidFill>
                            <a:srgbClr val="FFFFFF"/>
                          </a:solidFill>
                          <a:ln w="15875" cap="flat" cmpd="sng">
                            <a:solidFill>
                              <a:srgbClr val="FFFFFF"/>
                            </a:solidFill>
                            <a:prstDash val="solid"/>
                            <a:miter/>
                            <a:headEnd type="none" w="med" len="med"/>
                            <a:tailEnd type="none" w="med" len="med"/>
                          </a:ln>
                        </wps:spPr>
                        <wps:txbx>
                          <w:txbxContent>
                            <w:p>
                              <w:pPr>
                                <w:rPr>
                                  <w:rFonts w:ascii="仿宋" w:hAnsi="仿宋" w:eastAsia="仿宋"/>
                                </w:rPr>
                              </w:pPr>
                              <w:r>
                                <w:rPr>
                                  <w:rFonts w:ascii="仿宋" w:hAnsi="仿宋" w:eastAsia="仿宋"/>
                                </w:rPr>
                                <w:t>否</w:t>
                              </w:r>
                            </w:p>
                          </w:txbxContent>
                        </wps:txbx>
                        <wps:bodyPr upright="1"/>
                      </wps:wsp>
                    </wpg:wgp>
                  </a:graphicData>
                </a:graphic>
              </wp:inline>
            </w:drawing>
          </mc:Choice>
          <mc:Fallback>
            <w:pict>
              <v:group id="_x0000_s1026" o:spid="_x0000_s1026" o:spt="203" style="height:584.25pt;width:408.7pt;" coordsize="8174,11685" o:gfxdata="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">
                <o:lock v:ext="edit" rotation="t" aspectratio="f"/>
                <v:rect id="_x0000_s1026" o:spid="_x0000_s1026" o:spt="1" style="position:absolute;left:0;top:0;height:11685;width:8100;" filled="f" stroked="f" coordsize="21600,21600" o:gfxdata="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eH4ur4A&#10;AADcAAAADwAAAAAAAAABACAAAAAiAAAAZHJzL2Rvd25yZXYueG1sUEsBAhQAFAAAAAgAh07iQDMv&#10;BZ47AAAAOQAAABAAAAAAAAAAAQAgAAAADQEAAGRycy9zaGFwZXhtbC54bWxQSwUGAAAAAAYABgBb&#10;AQAAtwMAAAAA&#10;">
                  <v:fill on="f" focussize="0,0"/>
                  <v:stroke on="f"/>
                  <v:imagedata o:title=""/>
                  <o:lock v:ext="edit" text="t" aspectratio="t"/>
                </v:rect>
                <v:shape id="_x0000_s1026" o:spid="_x0000_s1026" o:spt="116" type="#_x0000_t116" style="position:absolute;left:2879;top:0;height:665;width:1621;" fillcolor="#FFFFFF" filled="t" stroked="t" coordsize="21600,21600" o:gfxdata="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rFR6G/&#10;AAAA3AAAAA8AAAAAAAAAAQAgAAAAIgAAAGRycy9kb3ducmV2LnhtbFBLAQIUABQAAAAIAIdO4kAz&#10;LwWeOwAAADkAAAAQAAAAAAAAAAEAIAAAAA4BAABkcnMvc2hhcGV4bWwueG1sUEsFBgAAAAAGAAYA&#10;WwEAALgDAAAAAA==&#10;">
                  <v:fill on="t" focussize="0,0"/>
                  <v:stroke weight="1.5pt" color="#000000" joinstyle="miter"/>
                  <v:imagedata o:title=""/>
                  <o:lock v:ext="edit" aspectratio="f"/>
                  <v:textbox>
                    <w:txbxContent>
                      <w:p>
                        <w:pPr>
                          <w:jc w:val="center"/>
                          <w:rPr>
                            <w:rFonts w:ascii="仿宋" w:hAnsi="仿宋" w:eastAsia="仿宋"/>
                            <w:sz w:val="24"/>
                            <w:szCs w:val="24"/>
                          </w:rPr>
                        </w:pPr>
                        <w:r>
                          <w:rPr>
                            <w:rFonts w:ascii="仿宋" w:hAnsi="仿宋" w:eastAsia="仿宋"/>
                            <w:sz w:val="24"/>
                            <w:szCs w:val="24"/>
                          </w:rPr>
                          <w:t>提出申请</w:t>
                        </w:r>
                      </w:p>
                    </w:txbxContent>
                  </v:textbox>
                </v:shape>
                <v:line id="_x0000_s1026" o:spid="_x0000_s1026" o:spt="20" style="position:absolute;left:3599;top:591;height:0;width:0;" filled="f" stroked="t" coordsize="21600,21600" o:gfxdata="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6HIBK8AAAA&#10;3AAAAA8AAAAAAAAAAQAgAAAAIgAAAGRycy9kb3ducmV2LnhtbFBLAQIUABQAAAAIAIdO4kAzLwWe&#10;OwAAADkAAAAQAAAAAAAAAAEAIAAAAAsBAABkcnMvc2hhcGV4bWwueG1sUEsFBgAAAAAGAAYAWwEA&#10;ALUDAAAAAA==&#10;">
                  <v:fill on="f" focussize="0,0"/>
                  <v:stroke weight="1.25pt" color="#739CC3" joinstyle="round" endarrow="block"/>
                  <v:imagedata o:title=""/>
                  <o:lock v:ext="edit" aspectratio="f"/>
                </v:line>
                <v:line id="_x0000_s1026" o:spid="_x0000_s1026" o:spt="20" style="position:absolute;left:3599;top:591;height:592;width:1;" filled="f" stroked="t" coordsize="21600,21600" o:gfxdata="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eYQC8AAAA&#10;3AAAAA8AAAAAAAAAAQAgAAAAIgAAAGRycy9kb3ducmV2LnhtbFBLAQIUABQAAAAIAIdO4kAzLwWe&#10;OwAAADkAAAAQAAAAAAAAAAEAIAAAAAsBAABkcnMvc2hhcGV4bWwueG1sUEsFBgAAAAAGAAYAWwEA&#10;ALUDAAAAAA==&#10;">
                  <v:fill on="f" focussize="0,0"/>
                  <v:stroke weight="1.25pt" color="#000000" joinstyle="round" endarrow="block"/>
                  <v:imagedata o:title=""/>
                  <o:lock v:ext="edit" aspectratio="f"/>
                </v:line>
                <v:shape id="_x0000_s1026" o:spid="_x0000_s1026" o:spt="110" type="#_x0000_t110" style="position:absolute;left:2519;top:1183;height:888;width:2160;" fillcolor="#FFFFFF" filled="t" stroked="t" coordsize="21600,21600" o:gfxdata="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TWxh28AAAA&#10;3AAAAA8AAAAAAAAAAQAgAAAAIgAAAGRycy9kb3ducmV2LnhtbFBLAQIUABQAAAAIAIdO4kAzLwWe&#10;OwAAADkAAAAQAAAAAAAAAAEAIAAAAAsBAABkcnMvc2hhcGV4bWwueG1sUEsFBgAAAAAGAAYAWwEA&#10;ALUDAAAAAA==&#10;">
                  <v:fill on="t" focussize="0,0"/>
                  <v:stroke weight="1.25pt" color="#000000" joinstyle="miter"/>
                  <v:imagedata o:title=""/>
                  <o:lock v:ext="edit" aspectratio="f"/>
                  <v:textbox>
                    <w:txbxContent>
                      <w:p>
                        <w:r>
                          <w:t>是否通过</w:t>
                        </w:r>
                      </w:p>
                    </w:txbxContent>
                  </v:textbox>
                </v:shape>
                <v:shape id="_x0000_s1026" o:spid="_x0000_s1026" o:spt="109" type="#_x0000_t109" style="position:absolute;left:2700;top:2515;height:739;width:1979;" fillcolor="#FFFFFF" filled="t" stroked="t" coordsize="21600,21600" o:gfxdata="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dUiwW/&#10;AAAA3AAAAA8AAAAAAAAAAQAgAAAAIgAAAGRycy9kb3ducmV2LnhtbFBLAQIUABQAAAAIAIdO4kAz&#10;LwWeOwAAADkAAAAQAAAAAAAAAAEAIAAAAA4BAABkcnMvc2hhcGV4bWwueG1sUEsFBgAAAAAGAAYA&#10;WwEAALgDAAAAAA==&#10;">
                  <v:fill on="t" focussize="0,0"/>
                  <v:stroke weight="1.25pt" color="#000000" joinstyle="miter"/>
                  <v:imagedata o:title=""/>
                  <o:lock v:ext="edit" aspectratio="f"/>
                  <v:textbox>
                    <w:txbxContent>
                      <w:p>
                        <w:pPr>
                          <w:rPr>
                            <w:rFonts w:hint="eastAsia" w:ascii="仿宋" w:hAnsi="仿宋" w:eastAsia="仿宋"/>
                            <w:sz w:val="24"/>
                            <w:szCs w:val="24"/>
                          </w:rPr>
                        </w:pPr>
                        <w:r>
                          <w:rPr>
                            <w:rFonts w:hint="eastAsia"/>
                          </w:rPr>
                          <w:t>　　</w:t>
                        </w:r>
                        <w:r>
                          <w:rPr>
                            <w:rFonts w:ascii="仿宋" w:hAnsi="仿宋" w:eastAsia="仿宋"/>
                            <w:sz w:val="24"/>
                            <w:szCs w:val="24"/>
                          </w:rPr>
                          <w:t>受</w:t>
                        </w:r>
                        <w:r>
                          <w:rPr>
                            <w:rFonts w:hint="eastAsia" w:ascii="仿宋" w:hAnsi="仿宋" w:eastAsia="仿宋"/>
                            <w:sz w:val="24"/>
                            <w:szCs w:val="24"/>
                          </w:rPr>
                          <w:t>　</w:t>
                        </w:r>
                        <w:r>
                          <w:rPr>
                            <w:rFonts w:ascii="仿宋" w:hAnsi="仿宋" w:eastAsia="仿宋"/>
                            <w:sz w:val="24"/>
                            <w:szCs w:val="24"/>
                          </w:rPr>
                          <w:t>理</w:t>
                        </w:r>
                      </w:p>
                      <w:p>
                        <w:pPr>
                          <w:rPr>
                            <w:rFonts w:hint="eastAsia" w:ascii="仿宋" w:hAnsi="仿宋" w:eastAsia="仿宋"/>
                            <w:sz w:val="24"/>
                            <w:szCs w:val="24"/>
                          </w:rPr>
                        </w:pPr>
                        <w:r>
                          <w:rPr>
                            <w:rFonts w:hint="eastAsia" w:ascii="仿宋" w:hAnsi="仿宋" w:eastAsia="仿宋"/>
                            <w:sz w:val="24"/>
                            <w:szCs w:val="24"/>
                          </w:rPr>
                          <w:t>（</w:t>
                        </w:r>
                        <w:r>
                          <w:rPr>
                            <w:rFonts w:hint="eastAsia" w:ascii="仿宋" w:hAnsi="仿宋" w:eastAsia="仿宋"/>
                            <w:sz w:val="24"/>
                          </w:rPr>
                          <w:t>1</w:t>
                        </w:r>
                        <w:r>
                          <w:rPr>
                            <w:rFonts w:hint="eastAsia" w:ascii="仿宋" w:hAnsi="仿宋" w:eastAsia="仿宋"/>
                            <w:sz w:val="24"/>
                            <w:szCs w:val="24"/>
                          </w:rPr>
                          <w:t>个工作日）</w:t>
                        </w:r>
                      </w:p>
                    </w:txbxContent>
                  </v:textbox>
                </v:shape>
                <v:line id="_x0000_s1026" o:spid="_x0000_s1026" o:spt="20" style="position:absolute;left:3599;top:2071;height:444;width:0;" filled="f" stroked="t" coordsize="21600,21600" o:gfxdata="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q5vqbsAAADc&#10;AAAADwAAAAAAAAABACAAAAAiAAAAZHJzL2Rvd25yZXYueG1sUEsBAhQAFAAAAAgAh07iQDMvBZ47&#10;AAAAOQAAABAAAAAAAAAAAQAgAAAACgEAAGRycy9zaGFwZXhtbC54bWxQSwUGAAAAAAYABgBbAQAA&#10;tAMAAAAA&#10;">
                  <v:fill on="f" focussize="0,0"/>
                  <v:stroke weight="1.25pt" color="#000000" joinstyle="round" endarrow="block"/>
                  <v:imagedata o:title=""/>
                  <o:lock v:ext="edit" aspectratio="f"/>
                </v:line>
                <v:line id="_x0000_s1026" o:spid="_x0000_s1026" o:spt="20" style="position:absolute;left:3599;top:3254;height:444;width:0;" filled="f" stroked="t" coordsize="21600,21600" o:gfxdata="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eLKMr4A&#10;AADcAAAADwAAAAAAAAABACAAAAAiAAAAZHJzL2Rvd25yZXYueG1sUEsBAhQAFAAAAAgAh07iQDMv&#10;BZ47AAAAOQAAABAAAAAAAAAAAQAgAAAADQEAAGRycy9zaGFwZXhtbC54bWxQSwUGAAAAAAYABgBb&#10;AQAAtwMAAAAA&#10;">
                  <v:fill on="f" focussize="0,0"/>
                  <v:stroke weight="1.25pt" color="#000000" joinstyle="round" endarrow="block"/>
                  <v:imagedata o:title=""/>
                  <o:lock v:ext="edit" aspectratio="f"/>
                </v:line>
                <v:rect id="_x0000_s1026" o:spid="_x0000_s1026" o:spt="1" style="position:absolute;left:2519;top:3698;height:740;width:2160;" fillcolor="#FFFFFF" filled="t" stroked="t" coordsize="21600,21600" o:gfxdata="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xY/vQAA&#10;ANwAAAAPAAAAAAAAAAEAIAAAACIAAABkcnMvZG93bnJldi54bWxQSwECFAAUAAAACACHTuJAMy8F&#10;njsAAAA5AAAAEAAAAAAAAAABACAAAAAMAQAAZHJzL3NoYXBleG1sLnhtbFBLBQYAAAAABgAGAFsB&#10;AAC2AwAAAAA=&#10;">
                  <v:fill on="t" focussize="0,0"/>
                  <v:stroke weight="1.25pt" color="#000000" joinstyle="miter"/>
                  <v:imagedata o:title=""/>
                  <o:lock v:ext="edit" aspectratio="f"/>
                  <v:textbox>
                    <w:txbxContent>
                      <w:p>
                        <w:pPr>
                          <w:jc w:val="center"/>
                          <w:rPr>
                            <w:rFonts w:hint="eastAsia" w:ascii="仿宋" w:hAnsi="仿宋" w:eastAsia="仿宋"/>
                            <w:sz w:val="24"/>
                            <w:szCs w:val="24"/>
                          </w:rPr>
                        </w:pPr>
                        <w:r>
                          <w:rPr>
                            <w:rFonts w:ascii="仿宋" w:hAnsi="仿宋" w:eastAsia="仿宋"/>
                            <w:sz w:val="24"/>
                            <w:szCs w:val="24"/>
                          </w:rPr>
                          <w:t>审</w:t>
                        </w:r>
                        <w:r>
                          <w:rPr>
                            <w:rFonts w:hint="eastAsia" w:ascii="仿宋" w:hAnsi="仿宋" w:eastAsia="仿宋"/>
                            <w:sz w:val="24"/>
                            <w:szCs w:val="24"/>
                          </w:rPr>
                          <w:t>　　</w:t>
                        </w:r>
                        <w:r>
                          <w:rPr>
                            <w:rFonts w:ascii="仿宋" w:hAnsi="仿宋" w:eastAsia="仿宋"/>
                            <w:sz w:val="24"/>
                            <w:szCs w:val="24"/>
                          </w:rPr>
                          <w:t>查</w:t>
                        </w:r>
                      </w:p>
                      <w:p>
                        <w:pPr>
                          <w:jc w:val="center"/>
                          <w:rPr>
                            <w:rFonts w:hint="eastAsia" w:ascii="仿宋" w:hAnsi="仿宋" w:eastAsia="仿宋"/>
                            <w:sz w:val="24"/>
                            <w:szCs w:val="24"/>
                          </w:rPr>
                        </w:pPr>
                        <w:r>
                          <w:rPr>
                            <w:rFonts w:hint="eastAsia" w:ascii="仿宋" w:hAnsi="仿宋" w:eastAsia="仿宋"/>
                            <w:sz w:val="24"/>
                          </w:rPr>
                          <w:t>（2</w:t>
                        </w:r>
                        <w:r>
                          <w:rPr>
                            <w:rFonts w:hint="eastAsia" w:ascii="仿宋" w:hAnsi="仿宋" w:eastAsia="仿宋"/>
                            <w:sz w:val="24"/>
                            <w:szCs w:val="24"/>
                          </w:rPr>
                          <w:t>个工作日）</w:t>
                        </w:r>
                      </w:p>
                    </w:txbxContent>
                  </v:textbox>
                </v:rect>
                <v:line id="_x0000_s1026" o:spid="_x0000_s1026" o:spt="20" style="position:absolute;left:3599;top:4438;height:591;width:1;" filled="f" stroked="t" coordsize="21600,21600" o:gfxdata="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nzx3r4A&#10;AADcAAAADwAAAAAAAAABACAAAAAiAAAAZHJzL2Rvd25yZXYueG1sUEsBAhQAFAAAAAgAh07iQDMv&#10;BZ47AAAAOQAAABAAAAAAAAAAAQAgAAAADQEAAGRycy9zaGFwZXhtbC54bWxQSwUGAAAAAAYABgBb&#10;AQAAtwMAAAAA&#10;">
                  <v:fill on="f" focussize="0,0"/>
                  <v:stroke weight="1.25pt" color="#000000" joinstyle="round" endarrow="block"/>
                  <v:imagedata o:title=""/>
                  <o:lock v:ext="edit" aspectratio="f"/>
                </v:line>
                <v:shape id="_x0000_s1026" o:spid="_x0000_s1026" o:spt="110" type="#_x0000_t110" style="position:absolute;left:2519;top:5029;height:888;width:2160;" fillcolor="#FFFFFF" filled="t" stroked="t" coordsize="21600,21600" o:gfxdata="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gQlrF&#10;wAAAANwAAAAPAAAAAAAAAAEAIAAAACIAAABkcnMvZG93bnJldi54bWxQSwECFAAUAAAACACHTuJA&#10;My8FnjsAAAA5AAAAEAAAAAAAAAABACAAAAAPAQAAZHJzL3NoYXBleG1sLnhtbFBLBQYAAAAABgAG&#10;AFsBAAC5AwAAAAA=&#10;">
                  <v:fill on="t" focussize="0,0"/>
                  <v:stroke weight="1.25pt" color="#000000" joinstyle="miter"/>
                  <v:imagedata o:title=""/>
                  <o:lock v:ext="edit" aspectratio="f"/>
                  <v:textbox>
                    <w:txbxContent>
                      <w:p>
                        <w:pPr>
                          <w:rPr>
                            <w:rFonts w:ascii="仿宋" w:hAnsi="仿宋" w:eastAsia="仿宋"/>
                          </w:rPr>
                        </w:pPr>
                        <w:r>
                          <w:rPr>
                            <w:rFonts w:ascii="仿宋" w:hAnsi="仿宋" w:eastAsia="仿宋"/>
                          </w:rPr>
                          <w:t>是否通过</w:t>
                        </w:r>
                      </w:p>
                    </w:txbxContent>
                  </v:textbox>
                </v:shape>
                <v:line id="_x0000_s1026" o:spid="_x0000_s1026" o:spt="20" style="position:absolute;left:3599;top:5917;height:591;width:1;" filled="f" stroked="t" coordsize="21600,21600" o:gfxdata="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tnMMb4A&#10;AADcAAAADwAAAAAAAAABACAAAAAiAAAAZHJzL2Rvd25yZXYueG1sUEsBAhQAFAAAAAgAh07iQDMv&#10;BZ47AAAAOQAAABAAAAAAAAAAAQAgAAAADQEAAGRycy9zaGFwZXhtbC54bWxQSwUGAAAAAAYABgBb&#10;AQAAtwMAAAAA&#10;">
                  <v:fill on="f" focussize="0,0"/>
                  <v:stroke weight="1.25pt" color="#000000" joinstyle="round" endarrow="block"/>
                  <v:imagedata o:title=""/>
                  <o:lock v:ext="edit" aspectratio="f"/>
                </v:line>
                <v:rect id="_x0000_s1026" o:spid="_x0000_s1026" o:spt="1" style="position:absolute;left:2700;top:6508;height:739;width:1795;" fillcolor="#FFFFFF" filled="t" stroked="t" coordsize="21600,21600" o:gfxdata="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wBA8vQAA&#10;ANwAAAAPAAAAAAAAAAEAIAAAACIAAABkcnMvZG93bnJldi54bWxQSwECFAAUAAAACACHTuJAMy8F&#10;njsAAAA5AAAAEAAAAAAAAAABACAAAAAMAQAAZHJzL3NoYXBleG1sLnhtbFBLBQYAAAAABgAGAFsB&#10;AAC2AwAAAAA=&#10;">
                  <v:fill on="t" focussize="0,0"/>
                  <v:stroke weight="1.25pt" color="#000000" joinstyle="miter"/>
                  <v:imagedata o:title=""/>
                  <o:lock v:ext="edit" aspectratio="f"/>
                  <v:textbox>
                    <w:txbxContent>
                      <w:p>
                        <w:pPr>
                          <w:rPr>
                            <w:rFonts w:hint="eastAsia" w:ascii="仿宋" w:hAnsi="仿宋" w:eastAsia="仿宋"/>
                          </w:rPr>
                        </w:pPr>
                        <w:r>
                          <w:rPr>
                            <w:rFonts w:hint="eastAsia"/>
                          </w:rPr>
                          <w:t>　　</w:t>
                        </w:r>
                        <w:r>
                          <w:rPr>
                            <w:rFonts w:ascii="仿宋" w:hAnsi="仿宋" w:eastAsia="仿宋"/>
                          </w:rPr>
                          <w:t>决</w:t>
                        </w:r>
                        <w:r>
                          <w:rPr>
                            <w:rFonts w:hint="eastAsia" w:ascii="仿宋" w:hAnsi="仿宋" w:eastAsia="仿宋"/>
                          </w:rPr>
                          <w:t>　</w:t>
                        </w:r>
                        <w:r>
                          <w:rPr>
                            <w:rFonts w:ascii="仿宋" w:hAnsi="仿宋" w:eastAsia="仿宋"/>
                          </w:rPr>
                          <w:t>定</w:t>
                        </w:r>
                      </w:p>
                      <w:p>
                        <w:pPr>
                          <w:rPr>
                            <w:rFonts w:hint="eastAsia" w:ascii="仿宋" w:hAnsi="仿宋" w:eastAsia="仿宋"/>
                          </w:rPr>
                        </w:pPr>
                        <w:r>
                          <w:rPr>
                            <w:rFonts w:hint="eastAsia" w:ascii="仿宋" w:hAnsi="仿宋" w:eastAsia="仿宋"/>
                          </w:rPr>
                          <w:t>（2个工作日）</w:t>
                        </w:r>
                      </w:p>
                    </w:txbxContent>
                  </v:textbox>
                </v:rect>
                <v:line id="_x0000_s1026" o:spid="_x0000_s1026" o:spt="20" style="position:absolute;left:3599;top:7247;height:594;width:1;" filled="f" stroked="t" coordsize="21600,21600" o:gfxdata="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VH9928AAAA&#10;3AAAAA8AAAAAAAAAAQAgAAAAIgAAAGRycy9kb3ducmV2LnhtbFBLAQIUABQAAAAIAIdO4kAzLwWe&#10;OwAAADkAAAAQAAAAAAAAAAEAIAAAAAsBAABkcnMvc2hhcGV4bWwueG1sUEsFBgAAAAAGAAYAWwEA&#10;ALUDAAAAAA==&#10;">
                  <v:fill on="f" focussize="0,0"/>
                  <v:stroke weight="1.25pt" color="#000000" joinstyle="round" endarrow="block"/>
                  <v:imagedata o:title=""/>
                  <o:lock v:ext="edit" aspectratio="f"/>
                </v:line>
                <v:rect id="_x0000_s1026" o:spid="_x0000_s1026" o:spt="1" style="position:absolute;left:2700;top:7840;height:739;width:1798;" fillcolor="#FFFFFF" filled="t" stroked="t" coordsize="21600,21600" o:gfxdata="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BMh1bsAAADc&#10;AAAADwAAAAAAAAABACAAAAAiAAAAZHJzL2Rvd25yZXYueG1sUEsBAhQAFAAAAAgAh07iQDMvBZ47&#10;AAAAOQAAABAAAAAAAAAAAQAgAAAACgEAAGRycy9zaGFwZXhtbC54bWxQSwUGAAAAAAYABgBbAQAA&#10;tAMAAAAA&#10;">
                  <v:fill on="t" focussize="0,0"/>
                  <v:stroke weight="1.25pt" color="#000000" joinstyle="miter"/>
                  <v:imagedata o:title=""/>
                  <o:lock v:ext="edit" aspectratio="f"/>
                  <v:textbox>
                    <w:txbxContent>
                      <w:p>
                        <w:pPr>
                          <w:ind w:firstLine="420"/>
                          <w:rPr>
                            <w:rFonts w:hint="eastAsia" w:ascii="仿宋" w:hAnsi="仿宋" w:eastAsia="仿宋"/>
                          </w:rPr>
                        </w:pPr>
                        <w:r>
                          <w:rPr>
                            <w:rFonts w:ascii="仿宋" w:hAnsi="仿宋" w:eastAsia="仿宋"/>
                          </w:rPr>
                          <w:t>送</w:t>
                        </w:r>
                        <w:r>
                          <w:rPr>
                            <w:rFonts w:hint="eastAsia" w:ascii="仿宋" w:hAnsi="仿宋" w:eastAsia="仿宋"/>
                          </w:rPr>
                          <w:t>　</w:t>
                        </w:r>
                        <w:r>
                          <w:rPr>
                            <w:rFonts w:ascii="仿宋" w:hAnsi="仿宋" w:eastAsia="仿宋"/>
                          </w:rPr>
                          <w:t>达</w:t>
                        </w:r>
                      </w:p>
                      <w:p>
                        <w:pPr>
                          <w:rPr>
                            <w:rFonts w:hint="eastAsia" w:ascii="仿宋" w:hAnsi="仿宋" w:eastAsia="仿宋"/>
                          </w:rPr>
                        </w:pPr>
                        <w:r>
                          <w:rPr>
                            <w:rFonts w:hint="eastAsia" w:ascii="仿宋" w:hAnsi="仿宋" w:eastAsia="仿宋"/>
                          </w:rPr>
                          <w:t>（2个工作日）</w:t>
                        </w:r>
                      </w:p>
                    </w:txbxContent>
                  </v:textbox>
                </v:rect>
                <v:line id="_x0000_s1026" o:spid="_x0000_s1026" o:spt="20" style="position:absolute;left:3599;top:8579;height:592;width:1;" filled="f" stroked="t" coordsize="21600,21600" o:gfxdata="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uUxjS8AAAA&#10;3AAAAA8AAAAAAAAAAQAgAAAAIgAAAGRycy9kb3ducmV2LnhtbFBLAQIUABQAAAAIAIdO4kAzLwWe&#10;OwAAADkAAAAQAAAAAAAAAAEAIAAAAAsBAABkcnMvc2hhcGV4bWwueG1sUEsFBgAAAAAGAAYAWwEA&#10;ALUDAAAAAA==&#10;">
                  <v:fill on="f" focussize="0,0"/>
                  <v:stroke weight="1.25pt" color="#000000" joinstyle="round" endarrow="block"/>
                  <v:imagedata o:title=""/>
                  <o:lock v:ext="edit" aspectratio="f"/>
                </v:line>
                <v:shape id="_x0000_s1026" o:spid="_x0000_s1026" o:spt="116" type="#_x0000_t116" style="position:absolute;left:2700;top:9171;height:742;width:1795;" fillcolor="#FFFFFF" filled="t" stroked="t" coordsize="21600,21600" o:gfxdata="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fQn5ugAAANwA&#10;AAAPAAAAAAAAAAEAIAAAACIAAABkcnMvZG93bnJldi54bWxQSwECFAAUAAAACACHTuJAMy8FnjsA&#10;AAA5AAAAEAAAAAAAAAABACAAAAAJAQAAZHJzL3NoYXBleG1sLnhtbFBLBQYAAAAABgAGAFsBAACz&#10;AwAAAAA=&#10;">
                  <v:fill on="t" focussize="0,0"/>
                  <v:stroke weight="1.25pt" color="#000000" joinstyle="miter"/>
                  <v:imagedata o:title=""/>
                  <o:lock v:ext="edit" aspectratio="f"/>
                  <v:textbox>
                    <w:txbxContent>
                      <w:p>
                        <w:pPr>
                          <w:rPr>
                            <w:rFonts w:ascii="仿宋" w:hAnsi="仿宋" w:eastAsia="仿宋"/>
                          </w:rPr>
                        </w:pPr>
                        <w:r>
                          <w:rPr>
                            <w:rFonts w:hint="eastAsia"/>
                          </w:rPr>
                          <w:t>　</w:t>
                        </w:r>
                        <w:r>
                          <w:rPr>
                            <w:rFonts w:ascii="仿宋" w:hAnsi="仿宋" w:eastAsia="仿宋"/>
                          </w:rPr>
                          <w:t>办</w:t>
                        </w:r>
                        <w:r>
                          <w:rPr>
                            <w:rFonts w:hint="eastAsia" w:ascii="仿宋" w:hAnsi="仿宋" w:eastAsia="仿宋"/>
                          </w:rPr>
                          <w:t>　　</w:t>
                        </w:r>
                        <w:r>
                          <w:rPr>
                            <w:rFonts w:ascii="仿宋" w:hAnsi="仿宋" w:eastAsia="仿宋"/>
                          </w:rPr>
                          <w:t>结</w:t>
                        </w:r>
                      </w:p>
                    </w:txbxContent>
                  </v:textbox>
                </v:shape>
                <v:shape id="_x0000_s1026" o:spid="_x0000_s1026" o:spt="61" type="#_x0000_t61" style="position:absolute;left:5400;top:148;height:5056;width:2774;" fillcolor="#FFFFFF" filled="t" stroked="t" coordsize="21600,21600" o:gfxdata="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NVL06/&#10;AAAA3AAAAA8AAAAAAAAAAQAgAAAAIgAAAGRycy9kb3ducmV2LnhtbFBLAQIUABQAAAAIAIdO4kAz&#10;LwWeOwAAADkAAAAQAAAAAAAAAAEAIAAAAA4BAABkcnMvc2hhcGV4bWwueG1sUEsFBgAAAAAGAAYA&#10;WwEAALgDAAAAAA==&#10;" adj="-8662,1099">
                  <v:fill on="t" focussize="0,0"/>
                  <v:stroke weight="1.25pt" color="#000000" joinstyle="miter"/>
                  <v:imagedata o:title=""/>
                  <o:lock v:ext="edit" aspectratio="f"/>
                  <v:textbox>
                    <w:txbxContent>
                      <w:p>
                        <w:pPr>
                          <w:spacing w:line="280" w:lineRule="exact"/>
                          <w:rPr>
                            <w:rFonts w:hint="eastAsia" w:ascii="仿宋" w:hAnsi="仿宋" w:eastAsia="仿宋" w:cs="宋体"/>
                            <w:kern w:val="0"/>
                            <w:szCs w:val="21"/>
                          </w:rPr>
                        </w:pPr>
                        <w:r>
                          <w:rPr>
                            <w:rFonts w:hint="eastAsia" w:ascii="仿宋" w:hAnsi="仿宋" w:eastAsia="仿宋" w:cs="宋体"/>
                            <w:kern w:val="0"/>
                            <w:szCs w:val="21"/>
                          </w:rPr>
                          <w:t>（一）《道路货物运输经营申请表》</w:t>
                        </w:r>
                      </w:p>
                      <w:p>
                        <w:pPr>
                          <w:spacing w:line="280" w:lineRule="exact"/>
                          <w:rPr>
                            <w:rFonts w:hint="eastAsia" w:ascii="仿宋" w:hAnsi="仿宋" w:eastAsia="仿宋" w:cs="宋体"/>
                            <w:kern w:val="0"/>
                            <w:szCs w:val="21"/>
                          </w:rPr>
                        </w:pPr>
                        <w:r>
                          <w:rPr>
                            <w:rFonts w:hint="eastAsia" w:ascii="仿宋" w:hAnsi="仿宋" w:eastAsia="仿宋" w:cs="宋体"/>
                            <w:kern w:val="0"/>
                            <w:szCs w:val="21"/>
                          </w:rPr>
                          <w:t>（二）负责人身份证明，经办人的身份证明和委托书；</w:t>
                        </w:r>
                      </w:p>
                      <w:p>
                        <w:pPr>
                          <w:spacing w:line="280" w:lineRule="exact"/>
                          <w:rPr>
                            <w:rFonts w:hint="eastAsia" w:ascii="仿宋" w:hAnsi="仿宋" w:eastAsia="仿宋" w:cs="宋体"/>
                            <w:kern w:val="0"/>
                            <w:szCs w:val="21"/>
                          </w:rPr>
                        </w:pPr>
                        <w:r>
                          <w:rPr>
                            <w:rFonts w:hint="eastAsia" w:ascii="仿宋" w:hAnsi="仿宋" w:eastAsia="仿宋" w:cs="宋体"/>
                            <w:kern w:val="0"/>
                            <w:szCs w:val="21"/>
                          </w:rPr>
                          <w:t>（三）机动车辆行驶证、车辆检测合格证明复印件；拟投入运输车辆的承诺书，承诺书应当包括车辆数量、类型、技术性能、投入时间等内容；</w:t>
                        </w:r>
                      </w:p>
                      <w:p>
                        <w:pPr>
                          <w:spacing w:line="280" w:lineRule="exact"/>
                          <w:rPr>
                            <w:rFonts w:hint="eastAsia" w:ascii="仿宋" w:hAnsi="仿宋" w:eastAsia="仿宋" w:cs="宋体"/>
                            <w:kern w:val="0"/>
                            <w:szCs w:val="21"/>
                          </w:rPr>
                        </w:pPr>
                        <w:r>
                          <w:rPr>
                            <w:rFonts w:hint="eastAsia" w:ascii="仿宋" w:hAnsi="仿宋" w:eastAsia="仿宋" w:cs="宋体"/>
                            <w:kern w:val="0"/>
                            <w:szCs w:val="21"/>
                          </w:rPr>
                          <w:t>（四）聘用或者拟聘用驾驶员的机动车驾驶证、从业资格证及其复印件；</w:t>
                        </w:r>
                      </w:p>
                      <w:p>
                        <w:pPr>
                          <w:spacing w:line="280" w:lineRule="exact"/>
                          <w:rPr>
                            <w:rFonts w:hint="eastAsia" w:ascii="仿宋" w:hAnsi="仿宋" w:eastAsia="仿宋" w:cs="宋体"/>
                            <w:kern w:val="0"/>
                            <w:szCs w:val="21"/>
                          </w:rPr>
                        </w:pPr>
                        <w:r>
                          <w:rPr>
                            <w:rFonts w:hint="eastAsia" w:ascii="仿宋" w:hAnsi="仿宋" w:eastAsia="仿宋" w:cs="宋体"/>
                            <w:kern w:val="0"/>
                            <w:szCs w:val="21"/>
                          </w:rPr>
                          <w:t>（五）安全生产管理制度文本；</w:t>
                        </w:r>
                      </w:p>
                      <w:p>
                        <w:pPr>
                          <w:spacing w:line="280" w:lineRule="exact"/>
                          <w:rPr>
                            <w:szCs w:val="21"/>
                          </w:rPr>
                        </w:pPr>
                        <w:r>
                          <w:rPr>
                            <w:rFonts w:hint="eastAsia" w:ascii="仿宋" w:hAnsi="仿宋" w:eastAsia="仿宋" w:cs="宋体"/>
                            <w:kern w:val="0"/>
                            <w:szCs w:val="21"/>
                          </w:rPr>
                          <w:t>（六）法律、法规规定的其他材料。</w:t>
                        </w:r>
                      </w:p>
                    </w:txbxContent>
                  </v:textbox>
                </v:shape>
                <v:line id="_x0000_s1026" o:spid="_x0000_s1026" o:spt="20" style="position:absolute;left:4679;top:5473;height:1;width:1980;" filled="f" stroked="t" coordsize="21600,21600" o:gfxdata="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E6OlvQAA&#10;ANwAAAAPAAAAAAAAAAEAIAAAACIAAABkcnMvZG93bnJldi54bWxQSwECFAAUAAAACACHTuJAMy8F&#10;njsAAAA5AAAAEAAAAAAAAAABACAAAAAMAQAAZHJzL3NoYXBleG1sLnhtbFBLBQYAAAAABgAGAFsB&#10;AAC2AwAAAAA=&#10;">
                  <v:fill on="f" focussize="0,0"/>
                  <v:stroke weight="1.25pt" color="#000000" joinstyle="round"/>
                  <v:imagedata o:title=""/>
                  <o:lock v:ext="edit" aspectratio="f"/>
                </v:line>
                <v:line id="_x0000_s1026" o:spid="_x0000_s1026" o:spt="20" style="position:absolute;left:6659;top:5473;height:3993;width:0;" filled="f" stroked="t" coordsize="21600,21600" o:gfxdata="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VfBj68AAAA&#10;3AAAAA8AAAAAAAAAAQAgAAAAIgAAAGRycy9kb3ducmV2LnhtbFBLAQIUABQAAAAIAIdO4kAzLwWe&#10;OwAAADkAAAAQAAAAAAAAAAEAIAAAAAsBAABkcnMvc2hhcGV4bWwueG1sUEsFBgAAAAAGAAYAWwEA&#10;ALUDAAAAAA==&#10;">
                  <v:fill on="f" focussize="0,0"/>
                  <v:stroke weight="1.25pt" color="#000000" joinstyle="round"/>
                  <v:imagedata o:title=""/>
                  <o:lock v:ext="edit" aspectratio="f"/>
                </v:line>
                <v:line id="_x0000_s1026" o:spid="_x0000_s1026" o:spt="20" style="position:absolute;left:4500;top:9466;flip:x;height:0;width:2159;" filled="f" stroked="t" coordsize="21600,21600" o:gfxdata="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0711vQAA&#10;ANwAAAAPAAAAAAAAAAEAIAAAACIAAABkcnMvZG93bnJldi54bWxQSwECFAAUAAAACACHTuJAMy8F&#10;njsAAAA5AAAAEAAAAAAAAAABACAAAAAMAQAAZHJzL3NoYXBleG1sLnhtbFBLBQYAAAAABgAGAFsB&#10;AAC2AwAAAAA=&#10;">
                  <v:fill on="f" focussize="0,0"/>
                  <v:stroke weight="1.25pt" color="#000000" joinstyle="round" endarrow="block"/>
                  <v:imagedata o:title=""/>
                  <o:lock v:ext="edit" aspectratio="f"/>
                </v:line>
                <v:shape id="_x0000_s1026" o:spid="_x0000_s1026" o:spt="61" type="#_x0000_t61" style="position:absolute;left:539;top:9318;height:444;width:1440;" fillcolor="#FFFFFF" filled="t" stroked="t" coordsize="21600,21600" o:gfxdata="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mtHRvQAA&#10;ANwAAAAPAAAAAAAAAAEAIAAAACIAAABkcnMvZG93bnJldi54bWxQSwECFAAUAAAACACHTuJAMy8F&#10;njsAAAA5AAAAEAAAAAAAAAABACAAAAAMAQAAZHJzL3NoYXBleG1sLnhtbFBLBQYAAAAABgAGAFsB&#10;AAC2AwAAAAA=&#10;" adj="29760,14862">
                  <v:fill on="t" focussize="0,0"/>
                  <v:stroke weight="1.25pt" color="#000000" joinstyle="miter"/>
                  <v:imagedata o:title=""/>
                  <o:lock v:ext="edit" aspectratio="f"/>
                  <v:textbox>
                    <w:txbxContent>
                      <w:p>
                        <w:pPr>
                          <w:rPr>
                            <w:rFonts w:ascii="仿宋" w:hAnsi="仿宋" w:eastAsia="仿宋"/>
                            <w:sz w:val="24"/>
                            <w:szCs w:val="24"/>
                          </w:rPr>
                        </w:pPr>
                        <w:r>
                          <w:rPr>
                            <w:rFonts w:ascii="仿宋" w:hAnsi="仿宋" w:eastAsia="仿宋"/>
                            <w:sz w:val="24"/>
                            <w:szCs w:val="24"/>
                          </w:rPr>
                          <w:t>事后监管</w:t>
                        </w:r>
                      </w:p>
                    </w:txbxContent>
                  </v:textbox>
                </v:shape>
                <v:shape id="_x0000_s1026" o:spid="_x0000_s1026" o:spt="61" type="#_x0000_t61" style="position:absolute;left:179;top:2515;height:1774;width:1621;" fillcolor="#FFFFFF" filled="t" stroked="t" coordsize="21600,21600" o:gfxdata="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p6RFr4A&#10;AADcAAAADwAAAAAAAAABACAAAAAiAAAAZHJzL2Rvd25yZXYueG1sUEsBAhQAFAAAAAgAh07iQDMv&#10;BZ47AAAAOQAAABAAAAAAAAAAAQAgAAAADQEAAGRycy9zaGFwZXhtbC54bWxQSwUGAAAAAAYABgBb&#10;AQAAtwMAAAAA&#10;" adj="33200,5469">
                  <v:fill on="t" focussize="0,0"/>
                  <v:stroke weight="1.25pt" color="#000000" joinstyle="miter"/>
                  <v:imagedata o:title=""/>
                  <o:lock v:ext="edit" aspectratio="f"/>
                  <v:textbox>
                    <w:txbxContent>
                      <w:p>
                        <w:pPr>
                          <w:rPr>
                            <w:rFonts w:ascii="仿宋" w:hAnsi="仿宋" w:eastAsia="仿宋"/>
                            <w:sz w:val="24"/>
                            <w:szCs w:val="24"/>
                          </w:rPr>
                        </w:pPr>
                        <w:r>
                          <w:rPr>
                            <w:rFonts w:ascii="仿宋" w:hAnsi="仿宋" w:eastAsia="仿宋"/>
                            <w:sz w:val="24"/>
                            <w:szCs w:val="24"/>
                          </w:rPr>
                          <w:t>实行受理单制</w:t>
                        </w:r>
                        <w:r>
                          <w:rPr>
                            <w:rFonts w:hint="eastAsia" w:ascii="仿宋" w:hAnsi="仿宋" w:eastAsia="仿宋"/>
                            <w:sz w:val="24"/>
                            <w:szCs w:val="24"/>
                          </w:rPr>
                          <w:t>，</w:t>
                        </w:r>
                        <w:r>
                          <w:rPr>
                            <w:rFonts w:ascii="仿宋" w:hAnsi="仿宋" w:eastAsia="仿宋"/>
                            <w:sz w:val="24"/>
                            <w:szCs w:val="24"/>
                          </w:rPr>
                          <w:t>载明受理事项</w:t>
                        </w:r>
                        <w:r>
                          <w:rPr>
                            <w:rFonts w:hint="eastAsia" w:ascii="仿宋" w:hAnsi="仿宋" w:eastAsia="仿宋"/>
                            <w:sz w:val="24"/>
                            <w:szCs w:val="24"/>
                          </w:rPr>
                          <w:t>、</w:t>
                        </w:r>
                        <w:r>
                          <w:rPr>
                            <w:rFonts w:ascii="仿宋" w:hAnsi="仿宋" w:eastAsia="仿宋"/>
                            <w:sz w:val="24"/>
                            <w:szCs w:val="24"/>
                          </w:rPr>
                          <w:t>办结时间</w:t>
                        </w:r>
                        <w:r>
                          <w:rPr>
                            <w:rFonts w:hint="eastAsia" w:ascii="仿宋" w:hAnsi="仿宋" w:eastAsia="仿宋"/>
                            <w:sz w:val="24"/>
                            <w:szCs w:val="24"/>
                          </w:rPr>
                          <w:t>、</w:t>
                        </w:r>
                        <w:r>
                          <w:rPr>
                            <w:rFonts w:ascii="仿宋" w:hAnsi="仿宋" w:eastAsia="仿宋"/>
                            <w:sz w:val="24"/>
                            <w:szCs w:val="24"/>
                          </w:rPr>
                          <w:t>受理人签字等</w:t>
                        </w:r>
                      </w:p>
                    </w:txbxContent>
                  </v:textbox>
                </v:shape>
                <v:rect id="_x0000_s1026" o:spid="_x0000_s1026" o:spt="1" style="position:absolute;left:179;top:148;height:443;width:1621;" fillcolor="#FFFFFF" filled="t" stroked="t" coordsize="21600,21600" o:gfxdata="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Zy+9vQAA&#10;ANwAAAAPAAAAAAAAAAEAIAAAACIAAABkcnMvZG93bnJldi54bWxQSwECFAAUAAAACACHTuJAMy8F&#10;njsAAAA5AAAAEAAAAAAAAAABACAAAAAMAQAAZHJzL3NoYXBleG1sLnhtbFBLBQYAAAAABgAGAFsB&#10;AAC2AwAAAAA=&#10;">
                  <v:fill on="t" focussize="0,0"/>
                  <v:stroke weight="1.25pt" color="#000000" joinstyle="miter"/>
                  <v:imagedata o:title=""/>
                  <o:lock v:ext="edit" aspectratio="f"/>
                  <v:textbox>
                    <w:txbxContent>
                      <w:p>
                        <w:pPr>
                          <w:ind w:firstLine="240" w:firstLineChars="100"/>
                          <w:rPr>
                            <w:rFonts w:ascii="仿宋" w:hAnsi="仿宋" w:eastAsia="仿宋"/>
                            <w:sz w:val="24"/>
                            <w:szCs w:val="24"/>
                          </w:rPr>
                        </w:pPr>
                        <w:r>
                          <w:rPr>
                            <w:rFonts w:ascii="仿宋" w:hAnsi="仿宋" w:eastAsia="仿宋"/>
                            <w:sz w:val="24"/>
                            <w:szCs w:val="24"/>
                          </w:rPr>
                          <w:t>资料补正</w:t>
                        </w:r>
                      </w:p>
                    </w:txbxContent>
                  </v:textbox>
                </v:rect>
                <v:line id="_x0000_s1026" o:spid="_x0000_s1026" o:spt="20" style="position:absolute;left:1800;top:444;height:0;width:1079;" filled="f" stroked="t" coordsize="21600,21600" o:gfxdata="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jP5tbsAAADc&#10;AAAADwAAAAAAAAABACAAAAAiAAAAZHJzL2Rvd25yZXYueG1sUEsBAhQAFAAAAAgAh07iQDMvBZ47&#10;AAAAOQAAABAAAAAAAAAAAQAgAAAACgEAAGRycy9zaGFwZXhtbC54bWxQSwUGAAAAAAYABgBbAQAA&#10;tAMAAAAA&#10;">
                  <v:fill on="f" focussize="0,0"/>
                  <v:stroke weight="1.25pt" color="#000000" joinstyle="round" endarrow="block"/>
                  <v:imagedata o:title=""/>
                  <o:lock v:ext="edit" aspectratio="f"/>
                </v:line>
                <v:line id="_x0000_s1026" o:spid="_x0000_s1026" o:spt="20" style="position:absolute;left:899;top:1627;flip:x;height:0;width:1620;" filled="f" stroked="t" coordsize="21600,21600" o:gfxdata="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tfIXrsAAADc&#10;AAAADwAAAAAAAAABACAAAAAiAAAAZHJzL2Rvd25yZXYueG1sUEsBAhQAFAAAAAgAh07iQDMvBZ47&#10;AAAAOQAAABAAAAAAAAAAAQAgAAAACgEAAGRycy9zaGFwZXhtbC54bWxQSwUGAAAAAAYABgBbAQAA&#10;tAMAAAAA&#10;">
                  <v:fill on="f" focussize="0,0"/>
                  <v:stroke weight="1.25pt" color="#000000" joinstyle="round"/>
                  <v:imagedata o:title=""/>
                  <o:lock v:ext="edit" aspectratio="f"/>
                </v:line>
                <v:line id="_x0000_s1026" o:spid="_x0000_s1026" o:spt="20" style="position:absolute;left:899;top:591;flip:y;height:1036;width:0;" filled="f" stroked="t" coordsize="21600,21600" o:gfxdata="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409x62AAAA3AAAAA8A&#10;AAAAAAAAAQAgAAAAIgAAAGRycy9kb3ducmV2LnhtbFBLAQIUABQAAAAIAIdO4kAzLwWeOwAAADkA&#10;AAAQAAAAAAAAAAEAIAAAAAUBAABkcnMvc2hhcGV4bWwueG1sUEsFBgAAAAAGAAYAWwEAAK8DAAAA&#10;AA==&#10;">
                  <v:fill on="f" focussize="0,0"/>
                  <v:stroke weight="1.25pt" color="#000000" joinstyle="round"/>
                  <v:imagedata o:title=""/>
                  <o:lock v:ext="edit" aspectratio="f"/>
                </v:line>
                <v:rect id="_x0000_s1026" o:spid="_x0000_s1026" o:spt="1" style="position:absolute;left:6120;top:7544;height:444;width:360;" fillcolor="#FFFFFF" filled="t" stroked="t" coordsize="21600,21600" o:gfxdata="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KIf8vQAA&#10;ANwAAAAPAAAAAAAAAAEAIAAAACIAAABkcnMvZG93bnJldi54bWxQSwECFAAUAAAACACHTuJAMy8F&#10;njsAAAA5AAAAEAAAAAAAAAABACAAAAAMAQAAZHJzL3NoYXBleG1sLnhtbFBLBQYAAAAABgAGAFsB&#10;AAC2AwAAAAA=&#10;">
                  <v:fill on="t" focussize="0,0"/>
                  <v:stroke weight="1.25pt" color="#FFFFFF" joinstyle="miter"/>
                  <v:imagedata o:title=""/>
                  <o:lock v:ext="edit" aspectratio="f"/>
                  <v:textbox>
                    <w:txbxContent>
                      <w:p>
                        <w:r>
                          <w:t>否</w:t>
                        </w:r>
                      </w:p>
                    </w:txbxContent>
                  </v:textbox>
                </v:rect>
                <v:rect id="_x0000_s1026" o:spid="_x0000_s1026" o:spt="1" style="position:absolute;left:1259;top:1035;height:445;width:541;" fillcolor="#FFFFFF" filled="t" stroked="t" coordsize="21600,21600" o:gfxdata="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PoZi74A&#10;AADcAAAADwAAAAAAAAABACAAAAAiAAAAZHJzL2Rvd25yZXYueG1sUEsBAhQAFAAAAAgAh07iQDMv&#10;BZ47AAAAOQAAABAAAAAAAAAAAQAgAAAADQEAAGRycy9zaGFwZXhtbC54bWxQSwUGAAAAAAYABgBb&#10;AQAAtwMAAAAA&#10;">
                  <v:fill on="t" focussize="0,0"/>
                  <v:stroke weight="1.25pt" color="#FFFFFF" joinstyle="miter"/>
                  <v:imagedata o:title=""/>
                  <o:lock v:ext="edit" aspectratio="f"/>
                  <v:textbox>
                    <w:txbxContent>
                      <w:p>
                        <w:pPr>
                          <w:rPr>
                            <w:rFonts w:ascii="仿宋" w:hAnsi="仿宋" w:eastAsia="仿宋"/>
                          </w:rPr>
                        </w:pPr>
                        <w:r>
                          <w:rPr>
                            <w:rFonts w:ascii="仿宋" w:hAnsi="仿宋" w:eastAsia="仿宋"/>
                          </w:rPr>
                          <w:t>否</w:t>
                        </w:r>
                      </w:p>
                    </w:txbxContent>
                  </v:textbox>
                </v:rect>
                <w10:wrap type="none"/>
                <w10:anchorlock/>
              </v:group>
            </w:pict>
          </mc:Fallback>
        </mc:AlternateContent>
      </w:r>
    </w:p>
    <w:p>
      <w:pPr>
        <w:tabs>
          <w:tab w:val="left" w:pos="7945"/>
        </w:tabs>
        <w:jc w:val="left"/>
        <w:rPr>
          <w:rFonts w:hint="eastAsia" w:ascii="Calibri" w:eastAsia="宋体"/>
          <w:lang w:val="en-US" w:eastAsia="zh-CN"/>
        </w:rPr>
      </w:pPr>
    </w:p>
    <w:p>
      <w:pPr>
        <w:spacing w:line="0" w:lineRule="atLeast"/>
        <w:jc w:val="center"/>
        <w:rPr>
          <w:rFonts w:hint="eastAsia" w:ascii="仿宋" w:hAnsi="仿宋" w:eastAsia="仿宋" w:cs="仿宋"/>
          <w:sz w:val="32"/>
          <w:szCs w:val="32"/>
        </w:rPr>
      </w:pPr>
    </w:p>
    <w:p>
      <w:pPr>
        <w:spacing w:line="0" w:lineRule="atLeast"/>
        <w:jc w:val="center"/>
        <w:rPr>
          <w:rFonts w:hint="eastAsia" w:ascii="仿宋" w:hAnsi="仿宋" w:eastAsia="仿宋" w:cs="仿宋"/>
          <w:sz w:val="32"/>
          <w:szCs w:val="32"/>
        </w:rPr>
      </w:pPr>
    </w:p>
    <w:p>
      <w:pPr>
        <w:spacing w:line="0" w:lineRule="atLeast"/>
        <w:jc w:val="center"/>
        <w:rPr>
          <w:rFonts w:hint="eastAsia" w:ascii="仿宋" w:hAnsi="仿宋" w:eastAsia="仿宋" w:cs="仿宋"/>
          <w:sz w:val="32"/>
          <w:szCs w:val="32"/>
        </w:rPr>
      </w:pPr>
    </w:p>
    <w:p>
      <w:pPr>
        <w:spacing w:line="0" w:lineRule="atLeast"/>
        <w:jc w:val="center"/>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机动车驾驶员培训许可</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一、事项编码</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 xml:space="preserve">   12-A-00900-140524</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仿宋" w:hAnsi="仿宋" w:eastAsia="仿宋"/>
          <w:color w:val="auto"/>
          <w:sz w:val="32"/>
          <w:szCs w:val="32"/>
          <w:lang w:val="en-US" w:eastAsia="zh-CN"/>
        </w:rPr>
        <w:t xml:space="preserve">    </w:t>
      </w:r>
      <w:r>
        <w:rPr>
          <w:rFonts w:hint="eastAsia" w:ascii="黑体" w:hAnsi="黑体" w:eastAsia="黑体"/>
          <w:color w:val="auto"/>
          <w:sz w:val="32"/>
          <w:szCs w:val="32"/>
        </w:rPr>
        <w:t>二、实施部门</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sz w:val="32"/>
          <w:szCs w:val="32"/>
          <w:lang w:eastAsia="zh-CN"/>
        </w:rPr>
        <w:t>陵川县交通运输局</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三、事项类别</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default" w:ascii="仿宋" w:hAnsi="仿宋" w:eastAsia="仿宋"/>
          <w:color w:val="auto"/>
          <w:sz w:val="32"/>
          <w:szCs w:val="32"/>
          <w:lang w:val="en-US"/>
        </w:rPr>
      </w:pPr>
      <w:r>
        <w:rPr>
          <w:rFonts w:hint="eastAsia" w:ascii="仿宋" w:hAnsi="仿宋" w:eastAsia="仿宋"/>
          <w:color w:val="auto"/>
          <w:sz w:val="32"/>
          <w:szCs w:val="32"/>
          <w:lang w:val="en-US" w:eastAsia="zh-CN"/>
        </w:rPr>
        <w:t xml:space="preserve">   </w:t>
      </w:r>
      <w:r>
        <w:rPr>
          <w:rFonts w:hint="eastAsia" w:ascii="仿宋" w:hAnsi="仿宋" w:eastAsia="仿宋"/>
          <w:sz w:val="32"/>
          <w:szCs w:val="32"/>
        </w:rPr>
        <w:t>行政许可</w:t>
      </w:r>
    </w:p>
    <w:p>
      <w:pPr>
        <w:keepNext w:val="0"/>
        <w:keepLines w:val="0"/>
        <w:pageBreakBefore w:val="0"/>
        <w:widowControl/>
        <w:numPr>
          <w:ilvl w:val="0"/>
          <w:numId w:val="1"/>
        </w:numPr>
        <w:kinsoku/>
        <w:wordWrap/>
        <w:overflowPunct/>
        <w:topLinePunct w:val="0"/>
        <w:autoSpaceDE/>
        <w:autoSpaceDN/>
        <w:bidi w:val="0"/>
        <w:adjustRightInd/>
        <w:snapToGrid/>
        <w:spacing w:before="0" w:beforeLines="0" w:after="0" w:afterLines="0" w:line="720" w:lineRule="exact"/>
        <w:ind w:left="640" w:leftChars="0" w:right="0" w:rightChars="0" w:firstLine="0" w:firstLineChars="0"/>
        <w:jc w:val="left"/>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适用范围</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left="640" w:leftChars="0" w:right="0" w:righ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本县范围内</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仿宋" w:hAnsi="仿宋" w:eastAsia="仿宋"/>
          <w:color w:val="auto"/>
          <w:sz w:val="32"/>
          <w:szCs w:val="32"/>
          <w:lang w:val="en-US" w:eastAsia="zh-CN"/>
        </w:rPr>
        <w:t xml:space="preserve">   </w:t>
      </w:r>
      <w:r>
        <w:rPr>
          <w:rFonts w:hint="eastAsia" w:ascii="黑体" w:hAnsi="黑体" w:eastAsia="黑体"/>
          <w:color w:val="auto"/>
          <w:sz w:val="32"/>
          <w:szCs w:val="32"/>
          <w:lang w:val="en-US" w:eastAsia="zh-CN"/>
        </w:rPr>
        <w:t xml:space="preserve"> 五</w:t>
      </w:r>
      <w:r>
        <w:rPr>
          <w:rFonts w:hint="eastAsia" w:ascii="黑体" w:hAnsi="黑体" w:eastAsia="黑体"/>
          <w:color w:val="auto"/>
          <w:sz w:val="32"/>
          <w:szCs w:val="32"/>
        </w:rPr>
        <w:t>、设立依据</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olor w:val="000000"/>
          <w:sz w:val="32"/>
          <w:szCs w:val="32"/>
        </w:rPr>
      </w:pPr>
      <w:r>
        <w:rPr>
          <w:rFonts w:hint="eastAsia" w:ascii="仿宋" w:hAnsi="仿宋" w:eastAsia="仿宋" w:cs="宋体"/>
          <w:color w:val="333333"/>
          <w:kern w:val="0"/>
          <w:sz w:val="32"/>
          <w:szCs w:val="32"/>
        </w:rPr>
        <w:t>【法规】《中华人民共和国道路运输条例》</w:t>
      </w:r>
      <w:r>
        <w:rPr>
          <w:rFonts w:hint="eastAsia" w:ascii="仿宋" w:hAnsi="仿宋" w:eastAsia="仿宋"/>
          <w:color w:val="000000"/>
          <w:sz w:val="32"/>
          <w:szCs w:val="32"/>
        </w:rPr>
        <w:t>（国务院令第406号，2012年修订）</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第三十九条 申请从事机动车驾驶员培训的，应当具备下列条件：</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（一）有健全的培训机构和管理制度；</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（二）有与培训业务相适应的教学人员、管理人员；</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（三）有必要的教学车辆和其他教学设施、设备、场地。</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olor w:val="000000"/>
          <w:sz w:val="32"/>
          <w:szCs w:val="32"/>
        </w:rPr>
      </w:pPr>
      <w:r>
        <w:rPr>
          <w:rFonts w:hint="eastAsia" w:ascii="仿宋" w:hAnsi="仿宋" w:eastAsia="仿宋" w:cs="宋体"/>
          <w:color w:val="333333"/>
          <w:kern w:val="0"/>
          <w:sz w:val="32"/>
          <w:szCs w:val="32"/>
        </w:rPr>
        <w:t>【规章】</w:t>
      </w:r>
      <w:r>
        <w:rPr>
          <w:rFonts w:ascii="仿宋" w:hAnsi="仿宋" w:eastAsia="仿宋" w:cs="宋体"/>
          <w:color w:val="333333"/>
          <w:kern w:val="0"/>
          <w:sz w:val="32"/>
          <w:szCs w:val="32"/>
        </w:rPr>
        <w:t>《机动车驾驶员培训管理规定》</w:t>
      </w:r>
      <w:r>
        <w:rPr>
          <w:rFonts w:hint="eastAsia" w:ascii="仿宋" w:hAnsi="仿宋" w:eastAsia="仿宋"/>
          <w:color w:val="000000"/>
          <w:sz w:val="32"/>
          <w:szCs w:val="32"/>
        </w:rPr>
        <w:t>(交通部令2006年第2号)</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宋体"/>
          <w:color w:val="000000"/>
          <w:kern w:val="0"/>
          <w:sz w:val="32"/>
          <w:szCs w:val="32"/>
        </w:rPr>
      </w:pPr>
      <w:r>
        <w:rPr>
          <w:rFonts w:hint="eastAsia" w:ascii="仿宋" w:hAnsi="仿宋" w:eastAsia="仿宋" w:cs="宋体"/>
          <w:color w:val="333333"/>
          <w:kern w:val="0"/>
          <w:sz w:val="32"/>
          <w:szCs w:val="32"/>
        </w:rPr>
        <w:t xml:space="preserve">第九条 </w:t>
      </w:r>
      <w:r>
        <w:rPr>
          <w:rFonts w:hint="eastAsia" w:ascii="仿宋" w:hAnsi="仿宋" w:eastAsia="仿宋" w:cs="宋体"/>
          <w:color w:val="000000"/>
          <w:kern w:val="0"/>
          <w:sz w:val="32"/>
          <w:szCs w:val="32"/>
        </w:rPr>
        <w:t>获得机动车驾驶员培训教练场经营许可的，可以从事机动车驾驶员培训教练场经营业务。</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第十三条 申请从事机动车驾驶员培训业务的，应当向所在地县级道路运输管理机构提出申请，并提交下列材料：</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（一）《交通行政许可申请书》；</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（二）申请人身份证明及复印件；</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（三）经营场所使用权证明或产权证明及复印件；</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（四）教练场地使用权证明或产权证明及复印件；</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（五）教练场地技术条件说明；</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（六）教学车辆技术条件、车型及数量证明（申请从事机动车驾驶员培训教练场经营的无需提交）；</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（七）教学车辆购置证明（申请从事机动车驾驶员培训教练场经营的无需提交）；</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（八）各类设施、设备清单；</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（九）拟聘用人员名册及资格、职称证明；</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（十）根据本规定需要提供的其他相关材料。</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宋体"/>
          <w:color w:val="333333"/>
          <w:kern w:val="0"/>
          <w:sz w:val="32"/>
          <w:szCs w:val="32"/>
        </w:rPr>
      </w:pPr>
      <w:r>
        <w:rPr>
          <w:rFonts w:hint="eastAsia" w:ascii="仿宋" w:hAnsi="仿宋" w:eastAsia="仿宋" w:cs="宋体"/>
          <w:color w:val="000000"/>
          <w:kern w:val="0"/>
          <w:sz w:val="32"/>
          <w:szCs w:val="32"/>
        </w:rPr>
        <w:t>申请从事普通机动车驾驶员培训业务的，在递交申请材料时，应当同时提供由公安交警部门出具的相关人员安全驾驶经历证明，安全驾驶经历的起算时间自申请材料递交之日起倒计。</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333333"/>
          <w:kern w:val="0"/>
          <w:sz w:val="32"/>
          <w:szCs w:val="32"/>
        </w:rPr>
        <w:t>第十七条</w:t>
      </w:r>
      <w:r>
        <w:rPr>
          <w:rFonts w:hint="eastAsia" w:ascii="仿宋" w:hAnsi="仿宋" w:eastAsia="仿宋" w:cs="宋体"/>
          <w:color w:val="000000"/>
          <w:kern w:val="0"/>
          <w:sz w:val="32"/>
          <w:szCs w:val="32"/>
        </w:rPr>
        <w:t>机动车驾驶员培训许可证件实行有效期制。从事普通机动车驾驶员培训业务和机动车驾驶员培训教练场经营业务的证件有效期为6年；从事道路运输驾驶员从业资格培训业务的证件有效期为4年。</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机动车驾驶员培训许可证件由省级道路运输管理机构统一印制并编号，县级道路运输管理机构按照规定发放和管理。</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机动车驾驶员培训机构应当在许可证件有效期届满前30日到作出原许可决定的道路运输管理机构办理换证手续。</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六</w:t>
      </w:r>
      <w:r>
        <w:rPr>
          <w:rFonts w:hint="eastAsia" w:ascii="黑体" w:hAnsi="黑体" w:eastAsia="黑体"/>
          <w:color w:val="auto"/>
          <w:sz w:val="32"/>
          <w:szCs w:val="32"/>
        </w:rPr>
        <w:t>、办理条件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（一）有健全的培训机构和管理制度；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（二）有与培训业务相适应的教学人员、管理人员；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（三）有必要的教学车辆和其他教学设施、设备、场地。</w:t>
      </w:r>
    </w:p>
    <w:p>
      <w:pPr>
        <w:ind w:firstLine="480"/>
        <w:rPr>
          <w:rFonts w:ascii="黑体" w:hAnsi="黑体" w:eastAsia="黑体"/>
          <w:color w:val="auto"/>
          <w:sz w:val="32"/>
          <w:szCs w:val="32"/>
        </w:rPr>
      </w:pPr>
      <w:r>
        <w:rPr>
          <w:rFonts w:hint="eastAsia" w:ascii="黑体" w:hAnsi="黑体" w:eastAsia="黑体"/>
          <w:color w:val="auto"/>
          <w:sz w:val="32"/>
          <w:szCs w:val="32"/>
          <w:lang w:eastAsia="zh-CN"/>
        </w:rPr>
        <w:t>七</w:t>
      </w:r>
      <w:r>
        <w:rPr>
          <w:rFonts w:hint="eastAsia" w:ascii="黑体" w:hAnsi="黑体" w:eastAsia="黑体"/>
          <w:color w:val="auto"/>
          <w:sz w:val="32"/>
          <w:szCs w:val="32"/>
        </w:rPr>
        <w:t>、申办材料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（一）《交通行政许可申请书》；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（二）申请人身份证明及复印件；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（三）从事普通驾驶员培训业务的《营业执照》正、副本及复印件；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（四）组织机构图；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（五）管理人员职责；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（六）管理制度；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（七）现有教练员名册、《机动车驾驶培训教练员证》复印件及其它相关资料复印件；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（八）现有教练车辆明细表及其相关资料复印件；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（九）教练学场地平面图；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（十）教练场地技术说明；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（十一）教学场地租赁合同；</w:t>
      </w:r>
    </w:p>
    <w:p>
      <w:pPr>
        <w:ind w:firstLine="640" w:firstLineChars="200"/>
        <w:rPr>
          <w:rFonts w:hint="eastAsia" w:ascii="仿宋" w:hAnsi="仿宋" w:eastAsia="仿宋" w:cs="仿宋"/>
          <w:kern w:val="0"/>
          <w:sz w:val="32"/>
          <w:szCs w:val="32"/>
        </w:rPr>
      </w:pPr>
      <w:r>
        <w:rPr>
          <w:rFonts w:hint="eastAsia" w:ascii="仿宋" w:hAnsi="仿宋" w:eastAsia="仿宋" w:cs="仿宋"/>
          <w:sz w:val="32"/>
          <w:szCs w:val="32"/>
        </w:rPr>
        <w:t>（十二）根据规定需要提供的其他相关资料。</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仿宋" w:hAnsi="仿宋" w:eastAsia="仿宋"/>
          <w:color w:val="auto"/>
          <w:sz w:val="32"/>
          <w:szCs w:val="32"/>
        </w:rPr>
      </w:pPr>
      <w:r>
        <w:rPr>
          <w:rFonts w:hint="eastAsia" w:ascii="黑体" w:hAnsi="黑体" w:eastAsia="黑体"/>
          <w:color w:val="auto"/>
          <w:sz w:val="32"/>
          <w:szCs w:val="32"/>
          <w:lang w:val="en-US" w:eastAsia="zh-CN"/>
        </w:rPr>
        <w:t xml:space="preserve">    八</w:t>
      </w:r>
      <w:r>
        <w:rPr>
          <w:rFonts w:hint="eastAsia" w:ascii="黑体" w:hAnsi="黑体" w:eastAsia="黑体"/>
          <w:color w:val="auto"/>
          <w:sz w:val="32"/>
          <w:szCs w:val="32"/>
        </w:rPr>
        <w:t>、办理方式</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default" w:ascii="黑体" w:hAnsi="黑体" w:eastAsia="黑体"/>
          <w:color w:val="auto"/>
          <w:sz w:val="32"/>
          <w:szCs w:val="32"/>
          <w:lang w:val="en-US"/>
        </w:rPr>
      </w:pPr>
      <w:r>
        <w:rPr>
          <w:rFonts w:hint="eastAsia" w:ascii="仿宋" w:hAnsi="仿宋" w:eastAsia="仿宋"/>
          <w:color w:val="auto"/>
          <w:sz w:val="32"/>
          <w:szCs w:val="32"/>
          <w:lang w:val="en-US" w:eastAsia="zh-CN"/>
        </w:rPr>
        <w:t xml:space="preserve">    </w:t>
      </w:r>
      <w:r>
        <w:rPr>
          <w:rFonts w:hint="eastAsia" w:ascii="仿宋" w:hAnsi="仿宋" w:eastAsia="仿宋" w:cs="仿宋"/>
          <w:b w:val="0"/>
          <w:bCs w:val="0"/>
          <w:color w:val="auto"/>
          <w:sz w:val="32"/>
          <w:szCs w:val="32"/>
          <w:lang w:val="en-US" w:eastAsia="zh-CN"/>
        </w:rPr>
        <w:t>见附表</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九</w:t>
      </w:r>
      <w:r>
        <w:rPr>
          <w:rFonts w:hint="eastAsia" w:ascii="黑体" w:hAnsi="黑体" w:eastAsia="黑体"/>
          <w:color w:val="auto"/>
          <w:sz w:val="32"/>
          <w:szCs w:val="32"/>
        </w:rPr>
        <w:t>、办理流程</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right="0" w:rightChars="0" w:firstLine="640" w:firstLineChars="200"/>
        <w:jc w:val="left"/>
        <w:textAlignment w:val="auto"/>
        <w:outlineLvl w:val="9"/>
        <w:rPr>
          <w:rFonts w:hint="default" w:ascii="仿宋" w:hAnsi="仿宋" w:eastAsia="仿宋"/>
          <w:sz w:val="32"/>
          <w:szCs w:val="32"/>
          <w:lang w:val="en-US" w:eastAsia="zh-CN"/>
        </w:rPr>
      </w:pPr>
      <w:r>
        <w:rPr>
          <w:rFonts w:hint="eastAsia" w:ascii="仿宋" w:hAnsi="仿宋" w:eastAsia="仿宋"/>
          <w:sz w:val="32"/>
          <w:szCs w:val="32"/>
        </w:rPr>
        <w:t>见附表</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十、办理时限</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24"/>
          <w:szCs w:val="24"/>
          <w:lang w:val="en-US" w:eastAsia="zh-CN"/>
        </w:rPr>
        <w:t xml:space="preserve">    </w:t>
      </w:r>
      <w:r>
        <w:rPr>
          <w:rFonts w:hint="eastAsia" w:ascii="仿宋" w:hAnsi="仿宋" w:eastAsia="仿宋"/>
          <w:color w:val="auto"/>
          <w:sz w:val="32"/>
          <w:szCs w:val="32"/>
          <w:lang w:val="en-US" w:eastAsia="zh-CN"/>
        </w:rPr>
        <w:t xml:space="preserve"> 法定期限：20个工作日内</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承诺期限：7个工作日内</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十</w:t>
      </w:r>
      <w:r>
        <w:rPr>
          <w:rFonts w:hint="eastAsia" w:ascii="黑体" w:hAnsi="黑体" w:eastAsia="黑体"/>
          <w:color w:val="auto"/>
          <w:sz w:val="32"/>
          <w:szCs w:val="32"/>
          <w:lang w:eastAsia="zh-CN"/>
        </w:rPr>
        <w:t>一</w:t>
      </w:r>
      <w:r>
        <w:rPr>
          <w:rFonts w:hint="eastAsia" w:ascii="黑体" w:hAnsi="黑体" w:eastAsia="黑体"/>
          <w:color w:val="auto"/>
          <w:sz w:val="32"/>
          <w:szCs w:val="32"/>
        </w:rPr>
        <w:t>、收费依据及标准</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default" w:ascii="仿宋" w:hAnsi="仿宋" w:eastAsia="仿宋"/>
          <w:color w:val="auto"/>
          <w:sz w:val="32"/>
          <w:szCs w:val="32"/>
          <w:lang w:val="en-US"/>
        </w:rPr>
      </w:pPr>
      <w:r>
        <w:rPr>
          <w:rFonts w:hint="eastAsia" w:ascii="仿宋" w:hAnsi="仿宋" w:eastAsia="仿宋"/>
          <w:color w:val="auto"/>
          <w:sz w:val="32"/>
          <w:szCs w:val="32"/>
          <w:lang w:val="en-US" w:eastAsia="zh-CN"/>
        </w:rPr>
        <w:t xml:space="preserve">    不收费</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十</w:t>
      </w:r>
      <w:r>
        <w:rPr>
          <w:rFonts w:hint="eastAsia" w:ascii="黑体" w:hAnsi="黑体" w:eastAsia="黑体"/>
          <w:color w:val="auto"/>
          <w:sz w:val="32"/>
          <w:szCs w:val="32"/>
          <w:lang w:eastAsia="zh-CN"/>
        </w:rPr>
        <w:t>二</w:t>
      </w:r>
      <w:r>
        <w:rPr>
          <w:rFonts w:hint="eastAsia" w:ascii="黑体" w:hAnsi="黑体" w:eastAsia="黑体"/>
          <w:color w:val="auto"/>
          <w:sz w:val="32"/>
          <w:szCs w:val="32"/>
        </w:rPr>
        <w:t>、结果送达</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320" w:firstLineChars="100"/>
        <w:jc w:val="left"/>
        <w:textAlignment w:val="auto"/>
        <w:outlineLvl w:val="9"/>
        <w:rPr>
          <w:rFonts w:ascii="仿宋" w:hAnsi="仿宋" w:eastAsia="仿宋"/>
          <w:color w:val="auto"/>
          <w:sz w:val="32"/>
          <w:szCs w:val="32"/>
        </w:rPr>
      </w:pPr>
      <w:r>
        <w:rPr>
          <w:rFonts w:hint="eastAsia" w:ascii="仿宋" w:hAnsi="仿宋" w:eastAsia="仿宋"/>
          <w:color w:val="auto"/>
          <w:sz w:val="32"/>
          <w:szCs w:val="32"/>
          <w:lang w:val="en-US" w:eastAsia="zh-CN"/>
        </w:rPr>
        <w:t xml:space="preserve">  2</w:t>
      </w:r>
      <w:r>
        <w:rPr>
          <w:rFonts w:hint="eastAsia" w:ascii="仿宋" w:hAnsi="仿宋" w:eastAsia="仿宋"/>
          <w:sz w:val="32"/>
          <w:szCs w:val="32"/>
        </w:rPr>
        <w:t>个工作日</w:t>
      </w:r>
    </w:p>
    <w:p>
      <w:pPr>
        <w:keepNext w:val="0"/>
        <w:keepLines w:val="0"/>
        <w:pageBreakBefore w:val="0"/>
        <w:widowControl/>
        <w:numPr>
          <w:ilvl w:val="0"/>
          <w:numId w:val="2"/>
        </w:numPr>
        <w:kinsoku/>
        <w:wordWrap/>
        <w:overflowPunct/>
        <w:topLinePunct w:val="0"/>
        <w:autoSpaceDE/>
        <w:autoSpaceDN/>
        <w:bidi w:val="0"/>
        <w:adjustRightInd/>
        <w:snapToGrid/>
        <w:spacing w:before="0" w:beforeLines="0" w:after="0" w:afterLines="0" w:line="720" w:lineRule="exact"/>
        <w:ind w:left="640" w:leftChars="0" w:right="0" w:rightChars="0" w:firstLine="0" w:firstLineChars="0"/>
        <w:jc w:val="left"/>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行政救济途径与方式</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right="0" w:rightChars="0"/>
        <w:jc w:val="left"/>
        <w:textAlignment w:val="auto"/>
        <w:outlineLvl w:val="9"/>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 xml:space="preserve">     </w:t>
      </w:r>
      <w:r>
        <w:rPr>
          <w:rFonts w:hint="eastAsia" w:ascii="宋体" w:hAnsi="宋体" w:eastAsia="宋体" w:cs="宋体"/>
          <w:color w:val="auto"/>
          <w:sz w:val="24"/>
          <w:szCs w:val="24"/>
          <w:lang w:val="en-US" w:eastAsia="zh-CN"/>
        </w:rPr>
        <w:t>略</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四</w:t>
      </w:r>
      <w:r>
        <w:rPr>
          <w:rFonts w:hint="eastAsia" w:ascii="黑体" w:hAnsi="黑体" w:eastAsia="黑体"/>
          <w:color w:val="auto"/>
          <w:sz w:val="32"/>
          <w:szCs w:val="32"/>
        </w:rPr>
        <w:t>、咨询方式</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right="0" w:rightChars="0" w:firstLine="640" w:firstLineChars="200"/>
        <w:jc w:val="left"/>
        <w:textAlignment w:val="auto"/>
        <w:outlineLvl w:val="9"/>
        <w:rPr>
          <w:rFonts w:hint="default" w:ascii="仿宋" w:hAnsi="仿宋" w:eastAsia="仿宋"/>
          <w:sz w:val="32"/>
          <w:szCs w:val="32"/>
          <w:lang w:val="en-US" w:eastAsia="zh-CN"/>
        </w:rPr>
      </w:pPr>
      <w:r>
        <w:rPr>
          <w:rFonts w:hint="eastAsia" w:ascii="仿宋" w:hAnsi="仿宋" w:eastAsia="仿宋"/>
          <w:sz w:val="32"/>
          <w:szCs w:val="32"/>
        </w:rPr>
        <w:t>0356-</w:t>
      </w:r>
      <w:r>
        <w:rPr>
          <w:rFonts w:hint="eastAsia" w:ascii="仿宋" w:hAnsi="仿宋" w:eastAsia="仿宋"/>
          <w:sz w:val="32"/>
          <w:szCs w:val="32"/>
          <w:lang w:val="en-US" w:eastAsia="zh-CN"/>
        </w:rPr>
        <w:t>6203333</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五</w:t>
      </w:r>
      <w:r>
        <w:rPr>
          <w:rFonts w:hint="eastAsia" w:ascii="黑体" w:hAnsi="黑体" w:eastAsia="黑体"/>
          <w:color w:val="auto"/>
          <w:sz w:val="32"/>
          <w:szCs w:val="32"/>
        </w:rPr>
        <w:t>、监督投诉渠道</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right="0" w:rightChars="0"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0356-6202024</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六</w:t>
      </w:r>
      <w:r>
        <w:rPr>
          <w:rFonts w:hint="eastAsia" w:ascii="黑体" w:hAnsi="黑体" w:eastAsia="黑体"/>
          <w:color w:val="auto"/>
          <w:sz w:val="32"/>
          <w:szCs w:val="32"/>
        </w:rPr>
        <w:t>、办理进程和结果查询</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default"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 xml:space="preserve">    </w:t>
      </w:r>
      <w:r>
        <w:rPr>
          <w:rFonts w:hint="eastAsia" w:ascii="仿宋" w:hAnsi="仿宋" w:eastAsia="仿宋" w:cs="仿宋"/>
          <w:b w:val="0"/>
          <w:bCs w:val="0"/>
          <w:color w:val="auto"/>
          <w:sz w:val="32"/>
          <w:szCs w:val="32"/>
          <w:lang w:val="en-US" w:eastAsia="zh-CN"/>
        </w:rPr>
        <w:t>见附件</w:t>
      </w:r>
    </w:p>
    <w:p>
      <w:pPr>
        <w:numPr>
          <w:ilvl w:val="0"/>
          <w:numId w:val="0"/>
        </w:numPr>
        <w:ind w:left="640"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十七、办理流程图</w:t>
      </w:r>
    </w:p>
    <w:p>
      <w:pPr>
        <w:spacing w:line="0" w:lineRule="atLeast"/>
        <w:jc w:val="center"/>
        <w:rPr>
          <w:rFonts w:hint="eastAsia" w:ascii="方正小标宋简体" w:eastAsia="方正小标宋简体"/>
          <w:szCs w:val="21"/>
        </w:rPr>
      </w:pPr>
      <w:r>
        <w:rPr>
          <w:rFonts w:ascii="方正小标宋简体" w:eastAsia="方正小标宋简体"/>
          <w:sz w:val="44"/>
          <w:szCs w:val="44"/>
        </w:rPr>
        <mc:AlternateContent>
          <mc:Choice Requires="wps">
            <w:drawing>
              <wp:anchor distT="0" distB="0" distL="114300" distR="114300" simplePos="0" relativeHeight="251664384" behindDoc="0" locked="0" layoutInCell="1" allowOverlap="1">
                <wp:simplePos x="0" y="0"/>
                <wp:positionH relativeFrom="column">
                  <wp:posOffset>1828800</wp:posOffset>
                </wp:positionH>
                <wp:positionV relativeFrom="paragraph">
                  <wp:posOffset>6678295</wp:posOffset>
                </wp:positionV>
                <wp:extent cx="3543300" cy="693420"/>
                <wp:effectExtent l="7620" t="7620" r="11430" b="22860"/>
                <wp:wrapNone/>
                <wp:docPr id="159" name="文本框 159"/>
                <wp:cNvGraphicFramePr/>
                <a:graphic xmlns:a="http://schemas.openxmlformats.org/drawingml/2006/main">
                  <a:graphicData uri="http://schemas.microsoft.com/office/word/2010/wordprocessingShape">
                    <wps:wsp>
                      <wps:cNvSpPr txBox="1"/>
                      <wps:spPr>
                        <a:xfrm>
                          <a:off x="0" y="0"/>
                          <a:ext cx="3543300" cy="693420"/>
                        </a:xfrm>
                        <a:prstGeom prst="rect">
                          <a:avLst/>
                        </a:prstGeom>
                        <a:solidFill>
                          <a:srgbClr val="FFFFFF"/>
                        </a:solidFill>
                        <a:ln w="15875" cap="flat" cmpd="sng">
                          <a:solidFill>
                            <a:srgbClr val="FFFFFF"/>
                          </a:solidFill>
                          <a:prstDash val="solid"/>
                          <a:miter/>
                          <a:headEnd type="none" w="med" len="med"/>
                          <a:tailEnd type="none" w="med" len="med"/>
                        </a:ln>
                      </wps:spPr>
                      <wps:txbx>
                        <w:txbxContent>
                          <w:p>
                            <w:pPr>
                              <w:adjustRightInd w:val="0"/>
                              <w:spacing w:line="360" w:lineRule="auto"/>
                            </w:pPr>
                          </w:p>
                        </w:txbxContent>
                      </wps:txbx>
                      <wps:bodyPr upright="1"/>
                    </wps:wsp>
                  </a:graphicData>
                </a:graphic>
              </wp:anchor>
            </w:drawing>
          </mc:Choice>
          <mc:Fallback>
            <w:pict>
              <v:shape id="_x0000_s1026" o:spid="_x0000_s1026" o:spt="202" type="#_x0000_t202" style="position:absolute;left:0pt;margin-left:144pt;margin-top:525.85pt;height:54.6pt;width:279pt;z-index:251664384;mso-width-relative:page;mso-height-relative:page;" fillcolor="#FFFFFF" filled="t" stroked="t" coordsize="21600,21600" o:gfxdata="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863hCdsAAAANAQAADwAAAAAAAAABACAA&#10;AAAiAAAAZHJzL2Rvd25yZXYueG1sUEsBAhQAFAAAAAgAh07iQI8EeKQKAgAAOwQAAA4AAAAAAAAA&#10;AQAgAAAAKgEAAGRycy9lMm9Eb2MueG1sUEsFBgAAAAAGAAYAWQEAAKYFAAAAAA==&#10;">
                <v:fill on="t" focussize="0,0"/>
                <v:stroke weight="1.25pt" color="#FFFFFF" joinstyle="miter"/>
                <v:imagedata o:title=""/>
                <o:lock v:ext="edit" aspectratio="f"/>
                <v:textbox>
                  <w:txbxContent>
                    <w:p>
                      <w:pPr>
                        <w:adjustRightInd w:val="0"/>
                        <w:spacing w:line="360" w:lineRule="auto"/>
                      </w:pPr>
                    </w:p>
                  </w:txbxContent>
                </v:textbox>
              </v:shape>
            </w:pict>
          </mc:Fallback>
        </mc:AlternateContent>
      </w:r>
    </w:p>
    <w:p>
      <w:pPr>
        <w:tabs>
          <w:tab w:val="left" w:pos="7945"/>
        </w:tabs>
        <w:jc w:val="left"/>
        <w:rPr>
          <w:rFonts w:ascii="方正小标宋简体" w:eastAsia="方正小标宋简体"/>
          <w:w w:val="90"/>
          <w:sz w:val="44"/>
          <w:szCs w:val="44"/>
        </w:rPr>
      </w:pPr>
      <w:r>
        <w:rPr>
          <w:rFonts w:ascii="方正小标宋简体" w:eastAsia="方正小标宋简体"/>
          <w:sz w:val="44"/>
          <w:szCs w:val="44"/>
        </w:rPr>
        <mc:AlternateContent>
          <mc:Choice Requires="wps">
            <w:drawing>
              <wp:anchor distT="0" distB="0" distL="114300" distR="114300" simplePos="0" relativeHeight="251667456" behindDoc="0" locked="0" layoutInCell="1" allowOverlap="1">
                <wp:simplePos x="0" y="0"/>
                <wp:positionH relativeFrom="column">
                  <wp:posOffset>2209800</wp:posOffset>
                </wp:positionH>
                <wp:positionV relativeFrom="paragraph">
                  <wp:posOffset>7004050</wp:posOffset>
                </wp:positionV>
                <wp:extent cx="3543300" cy="693420"/>
                <wp:effectExtent l="7620" t="7620" r="11430" b="22860"/>
                <wp:wrapNone/>
                <wp:docPr id="344" name="文本框 344"/>
                <wp:cNvGraphicFramePr/>
                <a:graphic xmlns:a="http://schemas.openxmlformats.org/drawingml/2006/main">
                  <a:graphicData uri="http://schemas.microsoft.com/office/word/2010/wordprocessingShape">
                    <wps:wsp>
                      <wps:cNvSpPr txBox="1"/>
                      <wps:spPr>
                        <a:xfrm>
                          <a:off x="0" y="0"/>
                          <a:ext cx="3543300" cy="693420"/>
                        </a:xfrm>
                        <a:prstGeom prst="rect">
                          <a:avLst/>
                        </a:prstGeom>
                        <a:solidFill>
                          <a:srgbClr val="FFFFFF"/>
                        </a:solidFill>
                        <a:ln w="15875" cap="flat" cmpd="sng">
                          <a:solidFill>
                            <a:srgbClr val="FFFFFF"/>
                          </a:solidFill>
                          <a:prstDash val="solid"/>
                          <a:miter/>
                          <a:headEnd type="none" w="med" len="med"/>
                          <a:tailEnd type="none" w="med" len="med"/>
                        </a:ln>
                      </wps:spPr>
                      <wps:txbx>
                        <w:txbxContent>
                          <w:p>
                            <w:pPr>
                              <w:adjustRightInd w:val="0"/>
                              <w:spacing w:line="360" w:lineRule="auto"/>
                            </w:pPr>
                          </w:p>
                        </w:txbxContent>
                      </wps:txbx>
                      <wps:bodyPr upright="1"/>
                    </wps:wsp>
                  </a:graphicData>
                </a:graphic>
              </wp:anchor>
            </w:drawing>
          </mc:Choice>
          <mc:Fallback>
            <w:pict>
              <v:shape id="_x0000_s1026" o:spid="_x0000_s1026" o:spt="202" type="#_x0000_t202" style="position:absolute;left:0pt;margin-left:174pt;margin-top:551.5pt;height:54.6pt;width:279pt;z-index:251667456;mso-width-relative:page;mso-height-relative:page;" fillcolor="#FFFFFF" filled="t" stroked="t" coordsize="21600,21600" o:gfxdata="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4Il2i2QAAAA0BAAAPAAAAAAAAAAEAIAAA&#10;ACIAAABkcnMvZG93bnJldi54bWxQSwECFAAUAAAACACHTuJA4t271QsCAAA7BAAADgAAAAAAAAAB&#10;ACAAAAAoAQAAZHJzL2Uyb0RvYy54bWxQSwUGAAAAAAYABgBZAQAApQUAAAAA&#10;">
                <v:fill on="t" focussize="0,0"/>
                <v:stroke weight="1.25pt" color="#FFFFFF" joinstyle="miter"/>
                <v:imagedata o:title=""/>
                <o:lock v:ext="edit" aspectratio="f"/>
                <v:textbox>
                  <w:txbxContent>
                    <w:p>
                      <w:pPr>
                        <w:adjustRightInd w:val="0"/>
                        <w:spacing w:line="360" w:lineRule="auto"/>
                      </w:pPr>
                    </w:p>
                  </w:txbxContent>
                </v:textbox>
              </v:shape>
            </w:pict>
          </mc:Fallback>
        </mc:AlternateContent>
      </w:r>
      <w:r>
        <w:rPr>
          <w:rFonts w:ascii="方正小标宋简体" w:eastAsia="方正小标宋简体"/>
          <w:sz w:val="44"/>
          <w:szCs w:val="44"/>
        </w:rPr>
        <mc:AlternateContent>
          <mc:Choice Requires="wpg">
            <w:drawing>
              <wp:inline distT="0" distB="0" distL="114300" distR="114300">
                <wp:extent cx="5143500" cy="7420610"/>
                <wp:effectExtent l="0" t="7620" r="0" b="0"/>
                <wp:docPr id="343" name="组合 343"/>
                <wp:cNvGraphicFramePr/>
                <a:graphic xmlns:a="http://schemas.openxmlformats.org/drawingml/2006/main">
                  <a:graphicData uri="http://schemas.microsoft.com/office/word/2010/wordprocessingGroup">
                    <wpg:wgp>
                      <wpg:cNvGrpSpPr>
                        <a:grpSpLocks noRot="1"/>
                      </wpg:cNvGrpSpPr>
                      <wpg:grpSpPr>
                        <a:xfrm>
                          <a:off x="0" y="0"/>
                          <a:ext cx="5143500" cy="7420610"/>
                          <a:chOff x="0" y="0"/>
                          <a:chExt cx="8100" cy="11571"/>
                        </a:xfrm>
                      </wpg:grpSpPr>
                      <wps:wsp>
                        <wps:cNvPr id="314" name="矩形 314"/>
                        <wps:cNvSpPr>
                          <a:spLocks noChangeAspect="1" noTextEdit="1"/>
                        </wps:cNvSpPr>
                        <wps:spPr>
                          <a:xfrm>
                            <a:off x="0" y="3"/>
                            <a:ext cx="8100" cy="11568"/>
                          </a:xfrm>
                          <a:prstGeom prst="rect">
                            <a:avLst/>
                          </a:prstGeom>
                          <a:noFill/>
                          <a:ln>
                            <a:noFill/>
                          </a:ln>
                        </wps:spPr>
                        <wps:bodyPr upright="1"/>
                      </wps:wsp>
                      <wps:wsp>
                        <wps:cNvPr id="315" name="流程图: 终止 315"/>
                        <wps:cNvSpPr/>
                        <wps:spPr>
                          <a:xfrm>
                            <a:off x="2879" y="3"/>
                            <a:ext cx="1621" cy="609"/>
                          </a:xfrm>
                          <a:prstGeom prst="flowChartTerminator">
                            <a:avLst/>
                          </a:prstGeom>
                          <a:solidFill>
                            <a:srgbClr val="FFFFFF"/>
                          </a:solidFill>
                          <a:ln w="19050" cap="flat" cmpd="sng">
                            <a:solidFill>
                              <a:srgbClr val="000000"/>
                            </a:solidFill>
                            <a:prstDash val="solid"/>
                            <a:miter/>
                            <a:headEnd type="none" w="med" len="med"/>
                            <a:tailEnd type="none" w="med" len="med"/>
                          </a:ln>
                        </wps:spPr>
                        <wps:txbx>
                          <w:txbxContent>
                            <w:p>
                              <w:pPr>
                                <w:jc w:val="center"/>
                                <w:rPr>
                                  <w:rFonts w:ascii="仿宋" w:hAnsi="仿宋" w:eastAsia="仿宋"/>
                                  <w:sz w:val="24"/>
                                  <w:szCs w:val="24"/>
                                </w:rPr>
                              </w:pPr>
                              <w:r>
                                <w:rPr>
                                  <w:rFonts w:ascii="仿宋" w:hAnsi="仿宋" w:eastAsia="仿宋"/>
                                  <w:sz w:val="24"/>
                                  <w:szCs w:val="24"/>
                                </w:rPr>
                                <w:t>提出申请</w:t>
                              </w:r>
                            </w:p>
                          </w:txbxContent>
                        </wps:txbx>
                        <wps:bodyPr upright="1"/>
                      </wps:wsp>
                      <wps:wsp>
                        <wps:cNvPr id="316" name="直接连接符 316"/>
                        <wps:cNvCnPr/>
                        <wps:spPr>
                          <a:xfrm>
                            <a:off x="3599" y="612"/>
                            <a:ext cx="0" cy="0"/>
                          </a:xfrm>
                          <a:prstGeom prst="line">
                            <a:avLst/>
                          </a:prstGeom>
                          <a:ln w="15875" cap="flat" cmpd="sng">
                            <a:solidFill>
                              <a:srgbClr val="739CC3"/>
                            </a:solidFill>
                            <a:prstDash val="solid"/>
                            <a:headEnd type="none" w="med" len="med"/>
                            <a:tailEnd type="triangle" w="med" len="med"/>
                          </a:ln>
                        </wps:spPr>
                        <wps:bodyPr upright="1"/>
                      </wps:wsp>
                      <wps:wsp>
                        <wps:cNvPr id="317" name="直接连接符 317"/>
                        <wps:cNvCnPr/>
                        <wps:spPr>
                          <a:xfrm>
                            <a:off x="3599" y="612"/>
                            <a:ext cx="1" cy="610"/>
                          </a:xfrm>
                          <a:prstGeom prst="line">
                            <a:avLst/>
                          </a:prstGeom>
                          <a:ln w="15875" cap="flat" cmpd="sng">
                            <a:solidFill>
                              <a:srgbClr val="000000"/>
                            </a:solidFill>
                            <a:prstDash val="solid"/>
                            <a:headEnd type="none" w="med" len="med"/>
                            <a:tailEnd type="triangle" w="med" len="med"/>
                          </a:ln>
                        </wps:spPr>
                        <wps:bodyPr upright="1"/>
                      </wps:wsp>
                      <wps:wsp>
                        <wps:cNvPr id="318" name="流程图: 决策 318"/>
                        <wps:cNvSpPr/>
                        <wps:spPr>
                          <a:xfrm>
                            <a:off x="2519" y="1222"/>
                            <a:ext cx="2160" cy="914"/>
                          </a:xfrm>
                          <a:prstGeom prst="flowChartDecision">
                            <a:avLst/>
                          </a:prstGeom>
                          <a:solidFill>
                            <a:srgbClr val="FFFFFF"/>
                          </a:solidFill>
                          <a:ln w="15875" cap="flat" cmpd="sng">
                            <a:solidFill>
                              <a:srgbClr val="000000"/>
                            </a:solidFill>
                            <a:prstDash val="solid"/>
                            <a:miter/>
                            <a:headEnd type="none" w="med" len="med"/>
                            <a:tailEnd type="none" w="med" len="med"/>
                          </a:ln>
                        </wps:spPr>
                        <wps:txbx>
                          <w:txbxContent>
                            <w:p>
                              <w:r>
                                <w:t>是否通过</w:t>
                              </w:r>
                            </w:p>
                          </w:txbxContent>
                        </wps:txbx>
                        <wps:bodyPr upright="1"/>
                      </wps:wsp>
                      <wps:wsp>
                        <wps:cNvPr id="319" name="流程图: 过程 319"/>
                        <wps:cNvSpPr/>
                        <wps:spPr>
                          <a:xfrm>
                            <a:off x="2700" y="2593"/>
                            <a:ext cx="1979" cy="762"/>
                          </a:xfrm>
                          <a:prstGeom prst="flowChartProcess">
                            <a:avLst/>
                          </a:prstGeom>
                          <a:solidFill>
                            <a:srgbClr val="FFFFFF"/>
                          </a:solidFill>
                          <a:ln w="15875" cap="flat" cmpd="sng">
                            <a:solidFill>
                              <a:srgbClr val="000000"/>
                            </a:solidFill>
                            <a:prstDash val="solid"/>
                            <a:miter/>
                            <a:headEnd type="none" w="med" len="med"/>
                            <a:tailEnd type="none" w="med" len="med"/>
                          </a:ln>
                        </wps:spPr>
                        <wps:txbx>
                          <w:txbxContent>
                            <w:p>
                              <w:pPr>
                                <w:rPr>
                                  <w:rFonts w:hint="eastAsia" w:ascii="仿宋" w:hAnsi="仿宋" w:eastAsia="仿宋"/>
                                  <w:sz w:val="24"/>
                                  <w:szCs w:val="24"/>
                                </w:rPr>
                              </w:pPr>
                              <w:r>
                                <w:rPr>
                                  <w:rFonts w:hint="eastAsia"/>
                                </w:rPr>
                                <w:t>　　</w:t>
                              </w:r>
                              <w:r>
                                <w:rPr>
                                  <w:rFonts w:ascii="仿宋" w:hAnsi="仿宋" w:eastAsia="仿宋"/>
                                  <w:sz w:val="24"/>
                                  <w:szCs w:val="24"/>
                                </w:rPr>
                                <w:t>受</w:t>
                              </w:r>
                              <w:r>
                                <w:rPr>
                                  <w:rFonts w:hint="eastAsia" w:ascii="仿宋" w:hAnsi="仿宋" w:eastAsia="仿宋"/>
                                  <w:sz w:val="24"/>
                                  <w:szCs w:val="24"/>
                                </w:rPr>
                                <w:t>　</w:t>
                              </w:r>
                              <w:r>
                                <w:rPr>
                                  <w:rFonts w:ascii="仿宋" w:hAnsi="仿宋" w:eastAsia="仿宋"/>
                                  <w:sz w:val="24"/>
                                  <w:szCs w:val="24"/>
                                </w:rPr>
                                <w:t>理</w:t>
                              </w:r>
                            </w:p>
                            <w:p>
                              <w:pPr>
                                <w:rPr>
                                  <w:rFonts w:hint="eastAsia" w:ascii="仿宋" w:hAnsi="仿宋" w:eastAsia="仿宋"/>
                                  <w:sz w:val="24"/>
                                  <w:szCs w:val="24"/>
                                </w:rPr>
                              </w:pPr>
                              <w:r>
                                <w:rPr>
                                  <w:rFonts w:hint="eastAsia" w:ascii="仿宋" w:hAnsi="仿宋" w:eastAsia="仿宋"/>
                                  <w:sz w:val="24"/>
                                  <w:szCs w:val="24"/>
                                </w:rPr>
                                <w:t>（</w:t>
                              </w:r>
                              <w:r>
                                <w:rPr>
                                  <w:rFonts w:hint="eastAsia" w:ascii="仿宋" w:hAnsi="仿宋" w:eastAsia="仿宋"/>
                                  <w:sz w:val="24"/>
                                </w:rPr>
                                <w:t>1</w:t>
                              </w:r>
                              <w:r>
                                <w:rPr>
                                  <w:rFonts w:hint="eastAsia" w:ascii="仿宋" w:hAnsi="仿宋" w:eastAsia="仿宋"/>
                                  <w:sz w:val="24"/>
                                  <w:szCs w:val="24"/>
                                </w:rPr>
                                <w:t>个工作日）</w:t>
                              </w:r>
                            </w:p>
                          </w:txbxContent>
                        </wps:txbx>
                        <wps:bodyPr upright="1"/>
                      </wps:wsp>
                      <wps:wsp>
                        <wps:cNvPr id="320" name="直接连接符 320"/>
                        <wps:cNvCnPr/>
                        <wps:spPr>
                          <a:xfrm>
                            <a:off x="3599" y="2136"/>
                            <a:ext cx="0" cy="457"/>
                          </a:xfrm>
                          <a:prstGeom prst="line">
                            <a:avLst/>
                          </a:prstGeom>
                          <a:ln w="15875" cap="flat" cmpd="sng">
                            <a:solidFill>
                              <a:srgbClr val="000000"/>
                            </a:solidFill>
                            <a:prstDash val="solid"/>
                            <a:headEnd type="none" w="med" len="med"/>
                            <a:tailEnd type="triangle" w="med" len="med"/>
                          </a:ln>
                        </wps:spPr>
                        <wps:bodyPr upright="1"/>
                      </wps:wsp>
                      <wps:wsp>
                        <wps:cNvPr id="321" name="直接连接符 321"/>
                        <wps:cNvCnPr/>
                        <wps:spPr>
                          <a:xfrm>
                            <a:off x="3599" y="3355"/>
                            <a:ext cx="0" cy="457"/>
                          </a:xfrm>
                          <a:prstGeom prst="line">
                            <a:avLst/>
                          </a:prstGeom>
                          <a:ln w="15875" cap="flat" cmpd="sng">
                            <a:solidFill>
                              <a:srgbClr val="000000"/>
                            </a:solidFill>
                            <a:prstDash val="solid"/>
                            <a:headEnd type="none" w="med" len="med"/>
                            <a:tailEnd type="triangle" w="med" len="med"/>
                          </a:ln>
                        </wps:spPr>
                        <wps:bodyPr upright="1"/>
                      </wps:wsp>
                      <wps:wsp>
                        <wps:cNvPr id="322" name="矩形 322"/>
                        <wps:cNvSpPr/>
                        <wps:spPr>
                          <a:xfrm>
                            <a:off x="2519" y="3812"/>
                            <a:ext cx="2160" cy="762"/>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jc w:val="center"/>
                                <w:rPr>
                                  <w:rFonts w:hint="eastAsia" w:ascii="仿宋" w:hAnsi="仿宋" w:eastAsia="仿宋"/>
                                  <w:sz w:val="24"/>
                                  <w:szCs w:val="24"/>
                                </w:rPr>
                              </w:pPr>
                              <w:r>
                                <w:rPr>
                                  <w:rFonts w:ascii="仿宋" w:hAnsi="仿宋" w:eastAsia="仿宋"/>
                                  <w:sz w:val="24"/>
                                  <w:szCs w:val="24"/>
                                </w:rPr>
                                <w:t>审</w:t>
                              </w:r>
                              <w:r>
                                <w:rPr>
                                  <w:rFonts w:hint="eastAsia" w:ascii="仿宋" w:hAnsi="仿宋" w:eastAsia="仿宋"/>
                                  <w:sz w:val="24"/>
                                  <w:szCs w:val="24"/>
                                </w:rPr>
                                <w:t>　　</w:t>
                              </w:r>
                              <w:r>
                                <w:rPr>
                                  <w:rFonts w:ascii="仿宋" w:hAnsi="仿宋" w:eastAsia="仿宋"/>
                                  <w:sz w:val="24"/>
                                  <w:szCs w:val="24"/>
                                </w:rPr>
                                <w:t>查</w:t>
                              </w:r>
                            </w:p>
                            <w:p>
                              <w:pPr>
                                <w:jc w:val="center"/>
                                <w:rPr>
                                  <w:rFonts w:hint="eastAsia" w:ascii="仿宋" w:hAnsi="仿宋" w:eastAsia="仿宋"/>
                                  <w:sz w:val="24"/>
                                  <w:szCs w:val="24"/>
                                </w:rPr>
                              </w:pPr>
                              <w:r>
                                <w:rPr>
                                  <w:rFonts w:hint="eastAsia" w:ascii="仿宋" w:hAnsi="仿宋" w:eastAsia="仿宋"/>
                                  <w:sz w:val="24"/>
                                </w:rPr>
                                <w:t>（2</w:t>
                              </w:r>
                              <w:r>
                                <w:rPr>
                                  <w:rFonts w:hint="eastAsia" w:ascii="仿宋" w:hAnsi="仿宋" w:eastAsia="仿宋"/>
                                  <w:sz w:val="24"/>
                                  <w:szCs w:val="24"/>
                                </w:rPr>
                                <w:t>个工作日）</w:t>
                              </w:r>
                            </w:p>
                          </w:txbxContent>
                        </wps:txbx>
                        <wps:bodyPr upright="1"/>
                      </wps:wsp>
                      <wps:wsp>
                        <wps:cNvPr id="323" name="直接连接符 323"/>
                        <wps:cNvCnPr/>
                        <wps:spPr>
                          <a:xfrm>
                            <a:off x="3599" y="4574"/>
                            <a:ext cx="1" cy="609"/>
                          </a:xfrm>
                          <a:prstGeom prst="line">
                            <a:avLst/>
                          </a:prstGeom>
                          <a:ln w="15875" cap="flat" cmpd="sng">
                            <a:solidFill>
                              <a:srgbClr val="000000"/>
                            </a:solidFill>
                            <a:prstDash val="solid"/>
                            <a:headEnd type="none" w="med" len="med"/>
                            <a:tailEnd type="triangle" w="med" len="med"/>
                          </a:ln>
                        </wps:spPr>
                        <wps:bodyPr upright="1"/>
                      </wps:wsp>
                      <wps:wsp>
                        <wps:cNvPr id="324" name="流程图: 决策 324"/>
                        <wps:cNvSpPr/>
                        <wps:spPr>
                          <a:xfrm>
                            <a:off x="2519" y="5183"/>
                            <a:ext cx="2160" cy="915"/>
                          </a:xfrm>
                          <a:prstGeom prst="flowChartDecision">
                            <a:avLst/>
                          </a:prstGeom>
                          <a:solidFill>
                            <a:srgbClr val="FFFFFF"/>
                          </a:solidFill>
                          <a:ln w="15875" cap="flat" cmpd="sng">
                            <a:solidFill>
                              <a:srgbClr val="000000"/>
                            </a:solidFill>
                            <a:prstDash val="solid"/>
                            <a:miter/>
                            <a:headEnd type="none" w="med" len="med"/>
                            <a:tailEnd type="none" w="med" len="med"/>
                          </a:ln>
                        </wps:spPr>
                        <wps:txbx>
                          <w:txbxContent>
                            <w:p>
                              <w:pPr>
                                <w:rPr>
                                  <w:rFonts w:ascii="仿宋" w:hAnsi="仿宋" w:eastAsia="仿宋"/>
                                </w:rPr>
                              </w:pPr>
                              <w:r>
                                <w:rPr>
                                  <w:rFonts w:ascii="仿宋" w:hAnsi="仿宋" w:eastAsia="仿宋"/>
                                </w:rPr>
                                <w:t>是否通过</w:t>
                              </w:r>
                            </w:p>
                          </w:txbxContent>
                        </wps:txbx>
                        <wps:bodyPr upright="1"/>
                      </wps:wsp>
                      <wps:wsp>
                        <wps:cNvPr id="325" name="直接连接符 325"/>
                        <wps:cNvCnPr/>
                        <wps:spPr>
                          <a:xfrm>
                            <a:off x="3599" y="6098"/>
                            <a:ext cx="1" cy="609"/>
                          </a:xfrm>
                          <a:prstGeom prst="line">
                            <a:avLst/>
                          </a:prstGeom>
                          <a:ln w="15875" cap="flat" cmpd="sng">
                            <a:solidFill>
                              <a:srgbClr val="000000"/>
                            </a:solidFill>
                            <a:prstDash val="solid"/>
                            <a:headEnd type="none" w="med" len="med"/>
                            <a:tailEnd type="triangle" w="med" len="med"/>
                          </a:ln>
                        </wps:spPr>
                        <wps:bodyPr upright="1"/>
                      </wps:wsp>
                      <wps:wsp>
                        <wps:cNvPr id="326" name="矩形 326"/>
                        <wps:cNvSpPr/>
                        <wps:spPr>
                          <a:xfrm>
                            <a:off x="2700" y="6707"/>
                            <a:ext cx="1795" cy="761"/>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rPr>
                                  <w:rFonts w:hint="eastAsia" w:ascii="仿宋" w:hAnsi="仿宋" w:eastAsia="仿宋"/>
                                </w:rPr>
                              </w:pPr>
                              <w:r>
                                <w:rPr>
                                  <w:rFonts w:hint="eastAsia"/>
                                </w:rPr>
                                <w:t>　　</w:t>
                              </w:r>
                              <w:r>
                                <w:rPr>
                                  <w:rFonts w:ascii="仿宋" w:hAnsi="仿宋" w:eastAsia="仿宋"/>
                                </w:rPr>
                                <w:t>决</w:t>
                              </w:r>
                              <w:r>
                                <w:rPr>
                                  <w:rFonts w:hint="eastAsia" w:ascii="仿宋" w:hAnsi="仿宋" w:eastAsia="仿宋"/>
                                </w:rPr>
                                <w:t>　</w:t>
                              </w:r>
                              <w:r>
                                <w:rPr>
                                  <w:rFonts w:ascii="仿宋" w:hAnsi="仿宋" w:eastAsia="仿宋"/>
                                </w:rPr>
                                <w:t>定</w:t>
                              </w:r>
                            </w:p>
                            <w:p>
                              <w:pPr>
                                <w:rPr>
                                  <w:rFonts w:hint="eastAsia" w:ascii="仿宋" w:hAnsi="仿宋" w:eastAsia="仿宋"/>
                                </w:rPr>
                              </w:pPr>
                              <w:r>
                                <w:rPr>
                                  <w:rFonts w:hint="eastAsia" w:ascii="仿宋" w:hAnsi="仿宋" w:eastAsia="仿宋"/>
                                </w:rPr>
                                <w:t>（2个工作日）</w:t>
                              </w:r>
                            </w:p>
                          </w:txbxContent>
                        </wps:txbx>
                        <wps:bodyPr upright="1"/>
                      </wps:wsp>
                      <wps:wsp>
                        <wps:cNvPr id="327" name="直接连接符 327"/>
                        <wps:cNvCnPr/>
                        <wps:spPr>
                          <a:xfrm>
                            <a:off x="3599" y="7468"/>
                            <a:ext cx="1" cy="611"/>
                          </a:xfrm>
                          <a:prstGeom prst="line">
                            <a:avLst/>
                          </a:prstGeom>
                          <a:ln w="15875" cap="flat" cmpd="sng">
                            <a:solidFill>
                              <a:srgbClr val="000000"/>
                            </a:solidFill>
                            <a:prstDash val="solid"/>
                            <a:headEnd type="none" w="med" len="med"/>
                            <a:tailEnd type="triangle" w="med" len="med"/>
                          </a:ln>
                        </wps:spPr>
                        <wps:bodyPr upright="1"/>
                      </wps:wsp>
                      <wps:wsp>
                        <wps:cNvPr id="328" name="矩形 328"/>
                        <wps:cNvSpPr/>
                        <wps:spPr>
                          <a:xfrm>
                            <a:off x="2700" y="8078"/>
                            <a:ext cx="1798" cy="762"/>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firstLine="420"/>
                                <w:rPr>
                                  <w:rFonts w:hint="eastAsia" w:ascii="仿宋" w:hAnsi="仿宋" w:eastAsia="仿宋"/>
                                </w:rPr>
                              </w:pPr>
                              <w:r>
                                <w:rPr>
                                  <w:rFonts w:ascii="仿宋" w:hAnsi="仿宋" w:eastAsia="仿宋"/>
                                </w:rPr>
                                <w:t>送</w:t>
                              </w:r>
                              <w:r>
                                <w:rPr>
                                  <w:rFonts w:hint="eastAsia" w:ascii="仿宋" w:hAnsi="仿宋" w:eastAsia="仿宋"/>
                                </w:rPr>
                                <w:t>　</w:t>
                              </w:r>
                              <w:r>
                                <w:rPr>
                                  <w:rFonts w:ascii="仿宋" w:hAnsi="仿宋" w:eastAsia="仿宋"/>
                                </w:rPr>
                                <w:t>达</w:t>
                              </w:r>
                            </w:p>
                            <w:p>
                              <w:pPr>
                                <w:rPr>
                                  <w:rFonts w:hint="eastAsia" w:ascii="仿宋" w:hAnsi="仿宋" w:eastAsia="仿宋"/>
                                </w:rPr>
                              </w:pPr>
                              <w:r>
                                <w:rPr>
                                  <w:rFonts w:hint="eastAsia" w:ascii="仿宋" w:hAnsi="仿宋" w:eastAsia="仿宋"/>
                                </w:rPr>
                                <w:t>（2个工作日）</w:t>
                              </w:r>
                            </w:p>
                          </w:txbxContent>
                        </wps:txbx>
                        <wps:bodyPr upright="1"/>
                      </wps:wsp>
                      <wps:wsp>
                        <wps:cNvPr id="329" name="直接连接符 329"/>
                        <wps:cNvCnPr/>
                        <wps:spPr>
                          <a:xfrm>
                            <a:off x="3599" y="8840"/>
                            <a:ext cx="1" cy="610"/>
                          </a:xfrm>
                          <a:prstGeom prst="line">
                            <a:avLst/>
                          </a:prstGeom>
                          <a:ln w="15875" cap="flat" cmpd="sng">
                            <a:solidFill>
                              <a:srgbClr val="000000"/>
                            </a:solidFill>
                            <a:prstDash val="solid"/>
                            <a:headEnd type="none" w="med" len="med"/>
                            <a:tailEnd type="triangle" w="med" len="med"/>
                          </a:ln>
                        </wps:spPr>
                        <wps:bodyPr upright="1"/>
                      </wps:wsp>
                      <wps:wsp>
                        <wps:cNvPr id="330" name="流程图: 终止 330"/>
                        <wps:cNvSpPr/>
                        <wps:spPr>
                          <a:xfrm>
                            <a:off x="2700" y="9450"/>
                            <a:ext cx="1795" cy="763"/>
                          </a:xfrm>
                          <a:prstGeom prst="flowChartTerminator">
                            <a:avLst/>
                          </a:prstGeom>
                          <a:solidFill>
                            <a:srgbClr val="FFFFFF"/>
                          </a:solidFill>
                          <a:ln w="15875" cap="flat" cmpd="sng">
                            <a:solidFill>
                              <a:srgbClr val="000000"/>
                            </a:solidFill>
                            <a:prstDash val="solid"/>
                            <a:miter/>
                            <a:headEnd type="none" w="med" len="med"/>
                            <a:tailEnd type="none" w="med" len="med"/>
                          </a:ln>
                        </wps:spPr>
                        <wps:txbx>
                          <w:txbxContent>
                            <w:p>
                              <w:pPr>
                                <w:rPr>
                                  <w:rFonts w:ascii="仿宋" w:hAnsi="仿宋" w:eastAsia="仿宋"/>
                                </w:rPr>
                              </w:pPr>
                              <w:r>
                                <w:rPr>
                                  <w:rFonts w:hint="eastAsia"/>
                                </w:rPr>
                                <w:t>　</w:t>
                              </w:r>
                              <w:r>
                                <w:rPr>
                                  <w:rFonts w:ascii="仿宋" w:hAnsi="仿宋" w:eastAsia="仿宋"/>
                                </w:rPr>
                                <w:t>办</w:t>
                              </w:r>
                              <w:r>
                                <w:rPr>
                                  <w:rFonts w:hint="eastAsia" w:ascii="仿宋" w:hAnsi="仿宋" w:eastAsia="仿宋"/>
                                </w:rPr>
                                <w:t>　　</w:t>
                              </w:r>
                              <w:r>
                                <w:rPr>
                                  <w:rFonts w:ascii="仿宋" w:hAnsi="仿宋" w:eastAsia="仿宋"/>
                                </w:rPr>
                                <w:t>结</w:t>
                              </w:r>
                            </w:p>
                          </w:txbxContent>
                        </wps:txbx>
                        <wps:bodyPr upright="1"/>
                      </wps:wsp>
                      <wps:wsp>
                        <wps:cNvPr id="331" name="矩形标注 331"/>
                        <wps:cNvSpPr/>
                        <wps:spPr>
                          <a:xfrm>
                            <a:off x="5219" y="0"/>
                            <a:ext cx="2698" cy="5487"/>
                          </a:xfrm>
                          <a:prstGeom prst="wedgeRectCallout">
                            <a:avLst>
                              <a:gd name="adj1" fmla="val -76130"/>
                              <a:gd name="adj2" fmla="val -43986"/>
                            </a:avLst>
                          </a:prstGeom>
                          <a:solidFill>
                            <a:srgbClr val="FFFFFF"/>
                          </a:solidFill>
                          <a:ln w="15875" cap="flat" cmpd="sng">
                            <a:solidFill>
                              <a:srgbClr val="000000"/>
                            </a:solidFill>
                            <a:prstDash val="solid"/>
                            <a:miter/>
                            <a:headEnd type="none" w="med" len="med"/>
                            <a:tailEnd type="none" w="med" len="med"/>
                          </a:ln>
                        </wps:spPr>
                        <wps:txbx>
                          <w:txbxContent>
                            <w:p>
                              <w:pPr>
                                <w:adjustRightInd w:val="0"/>
                                <w:snapToGrid w:val="0"/>
                                <w:spacing w:line="260" w:lineRule="exact"/>
                                <w:rPr>
                                  <w:rFonts w:hint="eastAsia" w:ascii="仿宋" w:hAnsi="仿宋" w:eastAsia="仿宋"/>
                                  <w:sz w:val="18"/>
                                  <w:szCs w:val="18"/>
                                </w:rPr>
                              </w:pPr>
                              <w:r>
                                <w:rPr>
                                  <w:rFonts w:ascii="仿宋" w:hAnsi="仿宋" w:eastAsia="仿宋"/>
                                  <w:sz w:val="18"/>
                                  <w:szCs w:val="18"/>
                                </w:rPr>
                                <w:t>提供材料</w:t>
                              </w:r>
                              <w:r>
                                <w:rPr>
                                  <w:rFonts w:hint="eastAsia" w:ascii="仿宋" w:hAnsi="仿宋" w:eastAsia="仿宋"/>
                                  <w:sz w:val="18"/>
                                  <w:szCs w:val="18"/>
                                </w:rPr>
                                <w:t>：</w:t>
                              </w:r>
                            </w:p>
                            <w:p>
                              <w:pPr>
                                <w:adjustRightInd w:val="0"/>
                                <w:snapToGrid w:val="0"/>
                                <w:spacing w:line="260" w:lineRule="exact"/>
                                <w:rPr>
                                  <w:rFonts w:hint="eastAsia" w:ascii="仿宋" w:hAnsi="仿宋" w:eastAsia="仿宋" w:cs="宋体"/>
                                  <w:kern w:val="0"/>
                                  <w:sz w:val="18"/>
                                  <w:szCs w:val="18"/>
                                </w:rPr>
                              </w:pPr>
                              <w:r>
                                <w:rPr>
                                  <w:rFonts w:hint="eastAsia" w:ascii="仿宋" w:hAnsi="仿宋" w:eastAsia="仿宋" w:cs="宋体"/>
                                  <w:kern w:val="0"/>
                                  <w:sz w:val="18"/>
                                  <w:szCs w:val="18"/>
                                </w:rPr>
                                <w:t>（一）《交通行政许可申请书》；</w:t>
                              </w:r>
                            </w:p>
                            <w:p>
                              <w:pPr>
                                <w:adjustRightInd w:val="0"/>
                                <w:snapToGrid w:val="0"/>
                                <w:spacing w:line="260" w:lineRule="exact"/>
                                <w:rPr>
                                  <w:rFonts w:hint="eastAsia" w:ascii="仿宋" w:hAnsi="仿宋" w:eastAsia="仿宋" w:cs="宋体"/>
                                  <w:kern w:val="0"/>
                                  <w:sz w:val="18"/>
                                  <w:szCs w:val="18"/>
                                </w:rPr>
                              </w:pPr>
                              <w:r>
                                <w:rPr>
                                  <w:rFonts w:hint="eastAsia" w:ascii="仿宋" w:hAnsi="仿宋" w:eastAsia="仿宋" w:cs="宋体"/>
                                  <w:kern w:val="0"/>
                                  <w:sz w:val="18"/>
                                  <w:szCs w:val="18"/>
                                </w:rPr>
                                <w:t>（二）申请人身份证明及复印件；</w:t>
                              </w:r>
                            </w:p>
                            <w:p>
                              <w:pPr>
                                <w:adjustRightInd w:val="0"/>
                                <w:snapToGrid w:val="0"/>
                                <w:spacing w:line="260" w:lineRule="exact"/>
                                <w:rPr>
                                  <w:rFonts w:hint="eastAsia" w:ascii="仿宋" w:hAnsi="仿宋" w:eastAsia="仿宋" w:cs="宋体"/>
                                  <w:kern w:val="0"/>
                                  <w:sz w:val="18"/>
                                  <w:szCs w:val="18"/>
                                </w:rPr>
                              </w:pPr>
                              <w:r>
                                <w:rPr>
                                  <w:rFonts w:hint="eastAsia" w:ascii="仿宋" w:hAnsi="仿宋" w:eastAsia="仿宋" w:cs="宋体"/>
                                  <w:kern w:val="0"/>
                                  <w:sz w:val="18"/>
                                  <w:szCs w:val="18"/>
                                </w:rPr>
                                <w:t>（三）从事普通驾驶员培训业务的《营业执照》正、副本及复印件；</w:t>
                              </w:r>
                            </w:p>
                            <w:p>
                              <w:pPr>
                                <w:adjustRightInd w:val="0"/>
                                <w:snapToGrid w:val="0"/>
                                <w:spacing w:line="260" w:lineRule="exact"/>
                                <w:rPr>
                                  <w:rFonts w:hint="eastAsia" w:ascii="仿宋" w:hAnsi="仿宋" w:eastAsia="仿宋" w:cs="宋体"/>
                                  <w:kern w:val="0"/>
                                  <w:sz w:val="18"/>
                                  <w:szCs w:val="18"/>
                                </w:rPr>
                              </w:pPr>
                              <w:r>
                                <w:rPr>
                                  <w:rFonts w:hint="eastAsia" w:ascii="仿宋" w:hAnsi="仿宋" w:eastAsia="仿宋" w:cs="宋体"/>
                                  <w:kern w:val="0"/>
                                  <w:sz w:val="18"/>
                                  <w:szCs w:val="18"/>
                                </w:rPr>
                                <w:t>（四）组织机构图；</w:t>
                              </w:r>
                            </w:p>
                            <w:p>
                              <w:pPr>
                                <w:adjustRightInd w:val="0"/>
                                <w:snapToGrid w:val="0"/>
                                <w:spacing w:line="260" w:lineRule="exact"/>
                                <w:rPr>
                                  <w:rFonts w:hint="eastAsia" w:ascii="仿宋" w:hAnsi="仿宋" w:eastAsia="仿宋" w:cs="宋体"/>
                                  <w:kern w:val="0"/>
                                  <w:sz w:val="18"/>
                                  <w:szCs w:val="18"/>
                                </w:rPr>
                              </w:pPr>
                              <w:r>
                                <w:rPr>
                                  <w:rFonts w:hint="eastAsia" w:ascii="仿宋" w:hAnsi="仿宋" w:eastAsia="仿宋" w:cs="宋体"/>
                                  <w:kern w:val="0"/>
                                  <w:sz w:val="18"/>
                                  <w:szCs w:val="18"/>
                                </w:rPr>
                                <w:t>（五）管理人员职责；</w:t>
                              </w:r>
                            </w:p>
                            <w:p>
                              <w:pPr>
                                <w:adjustRightInd w:val="0"/>
                                <w:snapToGrid w:val="0"/>
                                <w:spacing w:line="260" w:lineRule="exact"/>
                                <w:rPr>
                                  <w:rFonts w:hint="eastAsia" w:ascii="仿宋" w:hAnsi="仿宋" w:eastAsia="仿宋" w:cs="宋体"/>
                                  <w:kern w:val="0"/>
                                  <w:sz w:val="18"/>
                                  <w:szCs w:val="18"/>
                                </w:rPr>
                              </w:pPr>
                              <w:r>
                                <w:rPr>
                                  <w:rFonts w:hint="eastAsia" w:ascii="仿宋" w:hAnsi="仿宋" w:eastAsia="仿宋" w:cs="宋体"/>
                                  <w:kern w:val="0"/>
                                  <w:sz w:val="18"/>
                                  <w:szCs w:val="18"/>
                                </w:rPr>
                                <w:t>（六）管理制度；</w:t>
                              </w:r>
                            </w:p>
                            <w:p>
                              <w:pPr>
                                <w:adjustRightInd w:val="0"/>
                                <w:snapToGrid w:val="0"/>
                                <w:spacing w:line="260" w:lineRule="exact"/>
                                <w:rPr>
                                  <w:rFonts w:hint="eastAsia" w:ascii="仿宋" w:hAnsi="仿宋" w:eastAsia="仿宋" w:cs="宋体"/>
                                  <w:kern w:val="0"/>
                                  <w:sz w:val="18"/>
                                  <w:szCs w:val="18"/>
                                </w:rPr>
                              </w:pPr>
                              <w:r>
                                <w:rPr>
                                  <w:rFonts w:hint="eastAsia" w:ascii="仿宋" w:hAnsi="仿宋" w:eastAsia="仿宋" w:cs="宋体"/>
                                  <w:kern w:val="0"/>
                                  <w:sz w:val="18"/>
                                  <w:szCs w:val="18"/>
                                </w:rPr>
                                <w:t>（七）现有教练员名册、《机动车驾驶培训教练员证》复印件及其它相关资料复印件；</w:t>
                              </w:r>
                            </w:p>
                            <w:p>
                              <w:pPr>
                                <w:adjustRightInd w:val="0"/>
                                <w:snapToGrid w:val="0"/>
                                <w:spacing w:line="260" w:lineRule="exact"/>
                                <w:rPr>
                                  <w:rFonts w:hint="eastAsia" w:ascii="仿宋" w:hAnsi="仿宋" w:eastAsia="仿宋" w:cs="宋体"/>
                                  <w:kern w:val="0"/>
                                  <w:sz w:val="18"/>
                                  <w:szCs w:val="18"/>
                                </w:rPr>
                              </w:pPr>
                              <w:r>
                                <w:rPr>
                                  <w:rFonts w:hint="eastAsia" w:ascii="仿宋" w:hAnsi="仿宋" w:eastAsia="仿宋" w:cs="宋体"/>
                                  <w:kern w:val="0"/>
                                  <w:sz w:val="18"/>
                                  <w:szCs w:val="18"/>
                                </w:rPr>
                                <w:t>（八）现有教练车辆明细表及其相关资料复印件；</w:t>
                              </w:r>
                            </w:p>
                            <w:p>
                              <w:pPr>
                                <w:adjustRightInd w:val="0"/>
                                <w:snapToGrid w:val="0"/>
                                <w:spacing w:line="260" w:lineRule="exact"/>
                                <w:rPr>
                                  <w:rFonts w:hint="eastAsia" w:ascii="仿宋" w:hAnsi="仿宋" w:eastAsia="仿宋" w:cs="宋体"/>
                                  <w:kern w:val="0"/>
                                  <w:sz w:val="18"/>
                                  <w:szCs w:val="18"/>
                                </w:rPr>
                              </w:pPr>
                              <w:r>
                                <w:rPr>
                                  <w:rFonts w:hint="eastAsia" w:ascii="仿宋" w:hAnsi="仿宋" w:eastAsia="仿宋" w:cs="宋体"/>
                                  <w:kern w:val="0"/>
                                  <w:sz w:val="18"/>
                                  <w:szCs w:val="18"/>
                                </w:rPr>
                                <w:t>（九）教练学场地平面图；</w:t>
                              </w:r>
                            </w:p>
                            <w:p>
                              <w:pPr>
                                <w:adjustRightInd w:val="0"/>
                                <w:snapToGrid w:val="0"/>
                                <w:spacing w:line="260" w:lineRule="exact"/>
                                <w:rPr>
                                  <w:rFonts w:hint="eastAsia" w:ascii="仿宋" w:hAnsi="仿宋" w:eastAsia="仿宋" w:cs="宋体"/>
                                  <w:kern w:val="0"/>
                                  <w:sz w:val="18"/>
                                  <w:szCs w:val="18"/>
                                </w:rPr>
                              </w:pPr>
                              <w:r>
                                <w:rPr>
                                  <w:rFonts w:hint="eastAsia" w:ascii="仿宋" w:hAnsi="仿宋" w:eastAsia="仿宋" w:cs="宋体"/>
                                  <w:kern w:val="0"/>
                                  <w:sz w:val="18"/>
                                  <w:szCs w:val="18"/>
                                </w:rPr>
                                <w:t>（十）教练场地技术说明；</w:t>
                              </w:r>
                            </w:p>
                            <w:p>
                              <w:pPr>
                                <w:adjustRightInd w:val="0"/>
                                <w:snapToGrid w:val="0"/>
                                <w:spacing w:line="260" w:lineRule="exact"/>
                                <w:rPr>
                                  <w:rFonts w:hint="eastAsia" w:ascii="仿宋" w:hAnsi="仿宋" w:eastAsia="仿宋" w:cs="宋体"/>
                                  <w:kern w:val="0"/>
                                  <w:sz w:val="18"/>
                                  <w:szCs w:val="18"/>
                                </w:rPr>
                              </w:pPr>
                              <w:r>
                                <w:rPr>
                                  <w:rFonts w:hint="eastAsia" w:ascii="仿宋" w:hAnsi="仿宋" w:eastAsia="仿宋" w:cs="宋体"/>
                                  <w:kern w:val="0"/>
                                  <w:sz w:val="18"/>
                                  <w:szCs w:val="18"/>
                                </w:rPr>
                                <w:t>（十一）教学场地租赁合同；</w:t>
                              </w:r>
                            </w:p>
                            <w:p>
                              <w:pPr>
                                <w:adjustRightInd w:val="0"/>
                                <w:snapToGrid w:val="0"/>
                                <w:spacing w:line="260" w:lineRule="exact"/>
                                <w:rPr>
                                  <w:rFonts w:hint="eastAsia" w:ascii="仿宋" w:hAnsi="仿宋" w:eastAsia="仿宋" w:cs="宋体"/>
                                  <w:kern w:val="0"/>
                                  <w:sz w:val="18"/>
                                  <w:szCs w:val="18"/>
                                </w:rPr>
                              </w:pPr>
                              <w:r>
                                <w:rPr>
                                  <w:rFonts w:hint="eastAsia" w:ascii="仿宋" w:hAnsi="仿宋" w:eastAsia="仿宋" w:cs="宋体"/>
                                  <w:kern w:val="0"/>
                                  <w:sz w:val="18"/>
                                  <w:szCs w:val="18"/>
                                </w:rPr>
                                <w:t>（十二）根据规定需要提供的其他相关资料。</w:t>
                              </w:r>
                            </w:p>
                            <w:p/>
                          </w:txbxContent>
                        </wps:txbx>
                        <wps:bodyPr upright="1"/>
                      </wps:wsp>
                      <wps:wsp>
                        <wps:cNvPr id="332" name="直接连接符 332"/>
                        <wps:cNvCnPr/>
                        <wps:spPr>
                          <a:xfrm>
                            <a:off x="4679" y="5640"/>
                            <a:ext cx="1980" cy="1"/>
                          </a:xfrm>
                          <a:prstGeom prst="line">
                            <a:avLst/>
                          </a:prstGeom>
                          <a:ln w="15875" cap="flat" cmpd="sng">
                            <a:solidFill>
                              <a:srgbClr val="000000"/>
                            </a:solidFill>
                            <a:prstDash val="solid"/>
                            <a:headEnd type="none" w="med" len="med"/>
                            <a:tailEnd type="none" w="med" len="med"/>
                          </a:ln>
                        </wps:spPr>
                        <wps:bodyPr upright="1"/>
                      </wps:wsp>
                      <wps:wsp>
                        <wps:cNvPr id="333" name="直接连接符 333"/>
                        <wps:cNvCnPr/>
                        <wps:spPr>
                          <a:xfrm>
                            <a:off x="6659" y="5640"/>
                            <a:ext cx="0" cy="4114"/>
                          </a:xfrm>
                          <a:prstGeom prst="line">
                            <a:avLst/>
                          </a:prstGeom>
                          <a:ln w="15875" cap="flat" cmpd="sng">
                            <a:solidFill>
                              <a:srgbClr val="000000"/>
                            </a:solidFill>
                            <a:prstDash val="solid"/>
                            <a:headEnd type="none" w="med" len="med"/>
                            <a:tailEnd type="none" w="med" len="med"/>
                          </a:ln>
                        </wps:spPr>
                        <wps:bodyPr upright="1"/>
                      </wps:wsp>
                      <wps:wsp>
                        <wps:cNvPr id="334" name="直接连接符 334"/>
                        <wps:cNvCnPr/>
                        <wps:spPr>
                          <a:xfrm flipH="1">
                            <a:off x="4500" y="9754"/>
                            <a:ext cx="2159" cy="0"/>
                          </a:xfrm>
                          <a:prstGeom prst="line">
                            <a:avLst/>
                          </a:prstGeom>
                          <a:ln w="15875" cap="flat" cmpd="sng">
                            <a:solidFill>
                              <a:srgbClr val="000000"/>
                            </a:solidFill>
                            <a:prstDash val="solid"/>
                            <a:headEnd type="none" w="med" len="med"/>
                            <a:tailEnd type="triangle" w="med" len="med"/>
                          </a:ln>
                        </wps:spPr>
                        <wps:bodyPr upright="1"/>
                      </wps:wsp>
                      <wps:wsp>
                        <wps:cNvPr id="335" name="矩形标注 335"/>
                        <wps:cNvSpPr/>
                        <wps:spPr>
                          <a:xfrm>
                            <a:off x="539" y="9601"/>
                            <a:ext cx="1440" cy="458"/>
                          </a:xfrm>
                          <a:prstGeom prst="wedgeRectCallout">
                            <a:avLst>
                              <a:gd name="adj1" fmla="val 87778"/>
                              <a:gd name="adj2" fmla="val 18806"/>
                            </a:avLst>
                          </a:prstGeom>
                          <a:solidFill>
                            <a:srgbClr val="FFFFFF"/>
                          </a:solidFill>
                          <a:ln w="15875" cap="flat" cmpd="sng">
                            <a:solidFill>
                              <a:srgbClr val="000000"/>
                            </a:solidFill>
                            <a:prstDash val="solid"/>
                            <a:miter/>
                            <a:headEnd type="none" w="med" len="med"/>
                            <a:tailEnd type="none" w="med" len="med"/>
                          </a:ln>
                        </wps:spPr>
                        <wps:txbx>
                          <w:txbxContent>
                            <w:p>
                              <w:pPr>
                                <w:rPr>
                                  <w:rFonts w:ascii="仿宋" w:hAnsi="仿宋" w:eastAsia="仿宋"/>
                                  <w:sz w:val="24"/>
                                  <w:szCs w:val="24"/>
                                </w:rPr>
                              </w:pPr>
                              <w:r>
                                <w:rPr>
                                  <w:rFonts w:ascii="仿宋" w:hAnsi="仿宋" w:eastAsia="仿宋"/>
                                  <w:sz w:val="24"/>
                                  <w:szCs w:val="24"/>
                                </w:rPr>
                                <w:t>事后监管</w:t>
                              </w:r>
                            </w:p>
                          </w:txbxContent>
                        </wps:txbx>
                        <wps:bodyPr upright="1"/>
                      </wps:wsp>
                      <wps:wsp>
                        <wps:cNvPr id="336" name="矩形标注 336"/>
                        <wps:cNvSpPr/>
                        <wps:spPr>
                          <a:xfrm>
                            <a:off x="179" y="2593"/>
                            <a:ext cx="1621" cy="1828"/>
                          </a:xfrm>
                          <a:prstGeom prst="wedgeRectCallout">
                            <a:avLst>
                              <a:gd name="adj1" fmla="val 103704"/>
                              <a:gd name="adj2" fmla="val -24681"/>
                            </a:avLst>
                          </a:prstGeom>
                          <a:solidFill>
                            <a:srgbClr val="FFFFFF"/>
                          </a:solidFill>
                          <a:ln w="15875" cap="flat" cmpd="sng">
                            <a:solidFill>
                              <a:srgbClr val="000000"/>
                            </a:solidFill>
                            <a:prstDash val="solid"/>
                            <a:miter/>
                            <a:headEnd type="none" w="med" len="med"/>
                            <a:tailEnd type="none" w="med" len="med"/>
                          </a:ln>
                        </wps:spPr>
                        <wps:txbx>
                          <w:txbxContent>
                            <w:p>
                              <w:pPr>
                                <w:rPr>
                                  <w:rFonts w:ascii="仿宋" w:hAnsi="仿宋" w:eastAsia="仿宋"/>
                                  <w:sz w:val="24"/>
                                  <w:szCs w:val="24"/>
                                </w:rPr>
                              </w:pPr>
                              <w:r>
                                <w:rPr>
                                  <w:rFonts w:ascii="仿宋" w:hAnsi="仿宋" w:eastAsia="仿宋"/>
                                  <w:sz w:val="24"/>
                                  <w:szCs w:val="24"/>
                                </w:rPr>
                                <w:t>实行受理单制</w:t>
                              </w:r>
                              <w:r>
                                <w:rPr>
                                  <w:rFonts w:hint="eastAsia" w:ascii="仿宋" w:hAnsi="仿宋" w:eastAsia="仿宋"/>
                                  <w:sz w:val="24"/>
                                  <w:szCs w:val="24"/>
                                </w:rPr>
                                <w:t>，</w:t>
                              </w:r>
                              <w:r>
                                <w:rPr>
                                  <w:rFonts w:ascii="仿宋" w:hAnsi="仿宋" w:eastAsia="仿宋"/>
                                  <w:sz w:val="24"/>
                                  <w:szCs w:val="24"/>
                                </w:rPr>
                                <w:t>载明受理事项</w:t>
                              </w:r>
                              <w:r>
                                <w:rPr>
                                  <w:rFonts w:hint="eastAsia" w:ascii="仿宋" w:hAnsi="仿宋" w:eastAsia="仿宋"/>
                                  <w:sz w:val="24"/>
                                  <w:szCs w:val="24"/>
                                </w:rPr>
                                <w:t>、</w:t>
                              </w:r>
                              <w:r>
                                <w:rPr>
                                  <w:rFonts w:ascii="仿宋" w:hAnsi="仿宋" w:eastAsia="仿宋"/>
                                  <w:sz w:val="24"/>
                                  <w:szCs w:val="24"/>
                                </w:rPr>
                                <w:t>办结时间</w:t>
                              </w:r>
                              <w:r>
                                <w:rPr>
                                  <w:rFonts w:hint="eastAsia" w:ascii="仿宋" w:hAnsi="仿宋" w:eastAsia="仿宋"/>
                                  <w:sz w:val="24"/>
                                  <w:szCs w:val="24"/>
                                </w:rPr>
                                <w:t>、</w:t>
                              </w:r>
                              <w:r>
                                <w:rPr>
                                  <w:rFonts w:ascii="仿宋" w:hAnsi="仿宋" w:eastAsia="仿宋"/>
                                  <w:sz w:val="24"/>
                                  <w:szCs w:val="24"/>
                                </w:rPr>
                                <w:t>受理人签字等</w:t>
                              </w:r>
                            </w:p>
                          </w:txbxContent>
                        </wps:txbx>
                        <wps:bodyPr upright="1"/>
                      </wps:wsp>
                      <wps:wsp>
                        <wps:cNvPr id="337" name="矩形 337"/>
                        <wps:cNvSpPr/>
                        <wps:spPr>
                          <a:xfrm>
                            <a:off x="179" y="156"/>
                            <a:ext cx="1621" cy="456"/>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firstLine="240" w:firstLineChars="100"/>
                                <w:rPr>
                                  <w:rFonts w:ascii="仿宋" w:hAnsi="仿宋" w:eastAsia="仿宋"/>
                                  <w:sz w:val="24"/>
                                  <w:szCs w:val="24"/>
                                </w:rPr>
                              </w:pPr>
                              <w:r>
                                <w:rPr>
                                  <w:rFonts w:ascii="仿宋" w:hAnsi="仿宋" w:eastAsia="仿宋"/>
                                  <w:sz w:val="24"/>
                                  <w:szCs w:val="24"/>
                                </w:rPr>
                                <w:t>资料补正</w:t>
                              </w:r>
                            </w:p>
                          </w:txbxContent>
                        </wps:txbx>
                        <wps:bodyPr upright="1"/>
                      </wps:wsp>
                      <wps:wsp>
                        <wps:cNvPr id="338" name="直接连接符 338"/>
                        <wps:cNvCnPr/>
                        <wps:spPr>
                          <a:xfrm>
                            <a:off x="1800" y="461"/>
                            <a:ext cx="1079" cy="0"/>
                          </a:xfrm>
                          <a:prstGeom prst="line">
                            <a:avLst/>
                          </a:prstGeom>
                          <a:ln w="15875" cap="flat" cmpd="sng">
                            <a:solidFill>
                              <a:srgbClr val="000000"/>
                            </a:solidFill>
                            <a:prstDash val="solid"/>
                            <a:headEnd type="none" w="med" len="med"/>
                            <a:tailEnd type="triangle" w="med" len="med"/>
                          </a:ln>
                        </wps:spPr>
                        <wps:bodyPr upright="1"/>
                      </wps:wsp>
                      <wps:wsp>
                        <wps:cNvPr id="339" name="直接连接符 339"/>
                        <wps:cNvCnPr/>
                        <wps:spPr>
                          <a:xfrm flipH="1">
                            <a:off x="899" y="1678"/>
                            <a:ext cx="1620" cy="0"/>
                          </a:xfrm>
                          <a:prstGeom prst="line">
                            <a:avLst/>
                          </a:prstGeom>
                          <a:ln w="15875" cap="flat" cmpd="sng">
                            <a:solidFill>
                              <a:srgbClr val="000000"/>
                            </a:solidFill>
                            <a:prstDash val="solid"/>
                            <a:headEnd type="none" w="med" len="med"/>
                            <a:tailEnd type="none" w="med" len="med"/>
                          </a:ln>
                        </wps:spPr>
                        <wps:bodyPr upright="1"/>
                      </wps:wsp>
                      <wps:wsp>
                        <wps:cNvPr id="340" name="直接连接符 340"/>
                        <wps:cNvCnPr/>
                        <wps:spPr>
                          <a:xfrm flipV="1">
                            <a:off x="899" y="612"/>
                            <a:ext cx="0" cy="1066"/>
                          </a:xfrm>
                          <a:prstGeom prst="line">
                            <a:avLst/>
                          </a:prstGeom>
                          <a:ln w="15875" cap="flat" cmpd="sng">
                            <a:solidFill>
                              <a:srgbClr val="000000"/>
                            </a:solidFill>
                            <a:prstDash val="solid"/>
                            <a:headEnd type="none" w="med" len="med"/>
                            <a:tailEnd type="none" w="med" len="med"/>
                          </a:ln>
                        </wps:spPr>
                        <wps:bodyPr upright="1"/>
                      </wps:wsp>
                      <wps:wsp>
                        <wps:cNvPr id="341" name="矩形 341"/>
                        <wps:cNvSpPr/>
                        <wps:spPr>
                          <a:xfrm>
                            <a:off x="6120" y="7773"/>
                            <a:ext cx="360" cy="458"/>
                          </a:xfrm>
                          <a:prstGeom prst="rect">
                            <a:avLst/>
                          </a:prstGeom>
                          <a:solidFill>
                            <a:srgbClr val="FFFFFF"/>
                          </a:solidFill>
                          <a:ln w="15875" cap="flat" cmpd="sng">
                            <a:solidFill>
                              <a:srgbClr val="FFFFFF"/>
                            </a:solidFill>
                            <a:prstDash val="solid"/>
                            <a:miter/>
                            <a:headEnd type="none" w="med" len="med"/>
                            <a:tailEnd type="none" w="med" len="med"/>
                          </a:ln>
                        </wps:spPr>
                        <wps:txbx>
                          <w:txbxContent>
                            <w:p>
                              <w:r>
                                <w:t>否</w:t>
                              </w:r>
                            </w:p>
                          </w:txbxContent>
                        </wps:txbx>
                        <wps:bodyPr upright="1"/>
                      </wps:wsp>
                      <wps:wsp>
                        <wps:cNvPr id="342" name="矩形 342"/>
                        <wps:cNvSpPr/>
                        <wps:spPr>
                          <a:xfrm>
                            <a:off x="1259" y="1069"/>
                            <a:ext cx="541" cy="458"/>
                          </a:xfrm>
                          <a:prstGeom prst="rect">
                            <a:avLst/>
                          </a:prstGeom>
                          <a:solidFill>
                            <a:srgbClr val="FFFFFF"/>
                          </a:solidFill>
                          <a:ln w="15875" cap="flat" cmpd="sng">
                            <a:solidFill>
                              <a:srgbClr val="FFFFFF"/>
                            </a:solidFill>
                            <a:prstDash val="solid"/>
                            <a:miter/>
                            <a:headEnd type="none" w="med" len="med"/>
                            <a:tailEnd type="none" w="med" len="med"/>
                          </a:ln>
                        </wps:spPr>
                        <wps:txbx>
                          <w:txbxContent>
                            <w:p>
                              <w:pPr>
                                <w:rPr>
                                  <w:rFonts w:ascii="仿宋" w:hAnsi="仿宋" w:eastAsia="仿宋"/>
                                </w:rPr>
                              </w:pPr>
                              <w:r>
                                <w:rPr>
                                  <w:rFonts w:ascii="仿宋" w:hAnsi="仿宋" w:eastAsia="仿宋"/>
                                </w:rPr>
                                <w:t>否</w:t>
                              </w:r>
                            </w:p>
                          </w:txbxContent>
                        </wps:txbx>
                        <wps:bodyPr upright="1"/>
                      </wps:wsp>
                    </wpg:wgp>
                  </a:graphicData>
                </a:graphic>
              </wp:inline>
            </w:drawing>
          </mc:Choice>
          <mc:Fallback>
            <w:pict>
              <v:group id="_x0000_s1026" o:spid="_x0000_s1026" o:spt="203" style="height:584.3pt;width:405pt;" coordsize="8100,11571" o:gfxdata="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">
                <o:lock v:ext="edit" rotation="t" aspectratio="f"/>
                <v:rect id="_x0000_s1026" o:spid="_x0000_s1026" o:spt="1" style="position:absolute;left:0;top:3;height:11568;width:8100;" filled="f" stroked="f" coordsize="21600,21600" o:gfxdata="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8KYqC/&#10;AAAA3AAAAA8AAAAAAAAAAQAgAAAAIgAAAGRycy9kb3ducmV2LnhtbFBLAQIUABQAAAAIAIdO4kAz&#10;LwWeOwAAADkAAAAQAAAAAAAAAAEAIAAAAA4BAABkcnMvc2hhcGV4bWwueG1sUEsFBgAAAAAGAAYA&#10;WwEAALgDAAAAAA==&#10;">
                  <v:fill on="f" focussize="0,0"/>
                  <v:stroke on="f"/>
                  <v:imagedata o:title=""/>
                  <o:lock v:ext="edit" text="t" aspectratio="t"/>
                </v:rect>
                <v:shape id="_x0000_s1026" o:spid="_x0000_s1026" o:spt="116" type="#_x0000_t116" style="position:absolute;left:2879;top:3;height:609;width:1621;" fillcolor="#FFFFFF" filled="t" stroked="t" coordsize="21600,21600" o:gfxdata="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Qu3bu/&#10;AAAA3AAAAA8AAAAAAAAAAQAgAAAAIgAAAGRycy9kb3ducmV2LnhtbFBLAQIUABQAAAAIAIdO4kAz&#10;LwWeOwAAADkAAAAQAAAAAAAAAAEAIAAAAA4BAABkcnMvc2hhcGV4bWwueG1sUEsFBgAAAAAGAAYA&#10;WwEAALgDAAAAAA==&#10;">
                  <v:fill on="t" focussize="0,0"/>
                  <v:stroke weight="1.5pt" color="#000000" joinstyle="miter"/>
                  <v:imagedata o:title=""/>
                  <o:lock v:ext="edit" aspectratio="f"/>
                  <v:textbox>
                    <w:txbxContent>
                      <w:p>
                        <w:pPr>
                          <w:jc w:val="center"/>
                          <w:rPr>
                            <w:rFonts w:ascii="仿宋" w:hAnsi="仿宋" w:eastAsia="仿宋"/>
                            <w:sz w:val="24"/>
                            <w:szCs w:val="24"/>
                          </w:rPr>
                        </w:pPr>
                        <w:r>
                          <w:rPr>
                            <w:rFonts w:ascii="仿宋" w:hAnsi="仿宋" w:eastAsia="仿宋"/>
                            <w:sz w:val="24"/>
                            <w:szCs w:val="24"/>
                          </w:rPr>
                          <w:t>提出申请</w:t>
                        </w:r>
                      </w:p>
                    </w:txbxContent>
                  </v:textbox>
                </v:shape>
                <v:line id="_x0000_s1026" o:spid="_x0000_s1026" o:spt="20" style="position:absolute;left:3599;top:612;height:0;width:0;" filled="f" stroked="t" coordsize="21600,21600" o:gfxdata="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bLoIvQAA&#10;ANwAAAAPAAAAAAAAAAEAIAAAACIAAABkcnMvZG93bnJldi54bWxQSwECFAAUAAAACACHTuJAMy8F&#10;njsAAAA5AAAAEAAAAAAAAAABACAAAAAMAQAAZHJzL3NoYXBleG1sLnhtbFBLBQYAAAAABgAGAFsB&#10;AAC2AwAAAAA=&#10;">
                  <v:fill on="f" focussize="0,0"/>
                  <v:stroke weight="1.25pt" color="#739CC3" joinstyle="round" endarrow="block"/>
                  <v:imagedata o:title=""/>
                  <o:lock v:ext="edit" aspectratio="f"/>
                </v:line>
                <v:line id="_x0000_s1026" o:spid="_x0000_s1026" o:spt="20" style="position:absolute;left:3599;top:612;height:610;width:1;" filled="f" stroked="t" coordsize="21600,21600" o:gfxdata="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X7Gr4A&#10;AADcAAAADwAAAAAAAAABACAAAAAiAAAAZHJzL2Rvd25yZXYueG1sUEsBAhQAFAAAAAgAh07iQDMv&#10;BZ47AAAAOQAAABAAAAAAAAAAAQAgAAAADQEAAGRycy9zaGFwZXhtbC54bWxQSwUGAAAAAAYABgBb&#10;AQAAtwMAAAAA&#10;">
                  <v:fill on="f" focussize="0,0"/>
                  <v:stroke weight="1.25pt" color="#000000" joinstyle="round" endarrow="block"/>
                  <v:imagedata o:title=""/>
                  <o:lock v:ext="edit" aspectratio="f"/>
                </v:line>
                <v:shape id="_x0000_s1026" o:spid="_x0000_s1026" o:spt="110" type="#_x0000_t110" style="position:absolute;left:2519;top:1222;height:914;width:2160;" fillcolor="#FFFFFF" filled="t" stroked="t" coordsize="21600,21600" o:gfxdata="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PVwHvQAA&#10;ANwAAAAPAAAAAAAAAAEAIAAAACIAAABkcnMvZG93bnJldi54bWxQSwECFAAUAAAACACHTuJAMy8F&#10;njsAAAA5AAAAEAAAAAAAAAABACAAAAAMAQAAZHJzL3NoYXBleG1sLnhtbFBLBQYAAAAABgAGAFsB&#10;AAC2AwAAAAA=&#10;">
                  <v:fill on="t" focussize="0,0"/>
                  <v:stroke weight="1.25pt" color="#000000" joinstyle="miter"/>
                  <v:imagedata o:title=""/>
                  <o:lock v:ext="edit" aspectratio="f"/>
                  <v:textbox>
                    <w:txbxContent>
                      <w:p>
                        <w:r>
                          <w:t>是否通过</w:t>
                        </w:r>
                      </w:p>
                    </w:txbxContent>
                  </v:textbox>
                </v:shape>
                <v:shape id="_x0000_s1026" o:spid="_x0000_s1026" o:spt="109" type="#_x0000_t109" style="position:absolute;left:2700;top:2593;height:762;width:1979;" fillcolor="#FFFFFF" filled="t" stroked="t" coordsize="21600,21600" o:gfxdata="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m/ER+/&#10;AAAA3AAAAA8AAAAAAAAAAQAgAAAAIgAAAGRycy9kb3ducmV2LnhtbFBLAQIUABQAAAAIAIdO4kAz&#10;LwWeOwAAADkAAAAQAAAAAAAAAAEAIAAAAA4BAABkcnMvc2hhcGV4bWwueG1sUEsFBgAAAAAGAAYA&#10;WwEAALgDAAAAAA==&#10;">
                  <v:fill on="t" focussize="0,0"/>
                  <v:stroke weight="1.25pt" color="#000000" joinstyle="miter"/>
                  <v:imagedata o:title=""/>
                  <o:lock v:ext="edit" aspectratio="f"/>
                  <v:textbox>
                    <w:txbxContent>
                      <w:p>
                        <w:pPr>
                          <w:rPr>
                            <w:rFonts w:hint="eastAsia" w:ascii="仿宋" w:hAnsi="仿宋" w:eastAsia="仿宋"/>
                            <w:sz w:val="24"/>
                            <w:szCs w:val="24"/>
                          </w:rPr>
                        </w:pPr>
                        <w:r>
                          <w:rPr>
                            <w:rFonts w:hint="eastAsia"/>
                          </w:rPr>
                          <w:t>　　</w:t>
                        </w:r>
                        <w:r>
                          <w:rPr>
                            <w:rFonts w:ascii="仿宋" w:hAnsi="仿宋" w:eastAsia="仿宋"/>
                            <w:sz w:val="24"/>
                            <w:szCs w:val="24"/>
                          </w:rPr>
                          <w:t>受</w:t>
                        </w:r>
                        <w:r>
                          <w:rPr>
                            <w:rFonts w:hint="eastAsia" w:ascii="仿宋" w:hAnsi="仿宋" w:eastAsia="仿宋"/>
                            <w:sz w:val="24"/>
                            <w:szCs w:val="24"/>
                          </w:rPr>
                          <w:t>　</w:t>
                        </w:r>
                        <w:r>
                          <w:rPr>
                            <w:rFonts w:ascii="仿宋" w:hAnsi="仿宋" w:eastAsia="仿宋"/>
                            <w:sz w:val="24"/>
                            <w:szCs w:val="24"/>
                          </w:rPr>
                          <w:t>理</w:t>
                        </w:r>
                      </w:p>
                      <w:p>
                        <w:pPr>
                          <w:rPr>
                            <w:rFonts w:hint="eastAsia" w:ascii="仿宋" w:hAnsi="仿宋" w:eastAsia="仿宋"/>
                            <w:sz w:val="24"/>
                            <w:szCs w:val="24"/>
                          </w:rPr>
                        </w:pPr>
                        <w:r>
                          <w:rPr>
                            <w:rFonts w:hint="eastAsia" w:ascii="仿宋" w:hAnsi="仿宋" w:eastAsia="仿宋"/>
                            <w:sz w:val="24"/>
                            <w:szCs w:val="24"/>
                          </w:rPr>
                          <w:t>（</w:t>
                        </w:r>
                        <w:r>
                          <w:rPr>
                            <w:rFonts w:hint="eastAsia" w:ascii="仿宋" w:hAnsi="仿宋" w:eastAsia="仿宋"/>
                            <w:sz w:val="24"/>
                          </w:rPr>
                          <w:t>1</w:t>
                        </w:r>
                        <w:r>
                          <w:rPr>
                            <w:rFonts w:hint="eastAsia" w:ascii="仿宋" w:hAnsi="仿宋" w:eastAsia="仿宋"/>
                            <w:sz w:val="24"/>
                            <w:szCs w:val="24"/>
                          </w:rPr>
                          <w:t>个工作日）</w:t>
                        </w:r>
                      </w:p>
                    </w:txbxContent>
                  </v:textbox>
                </v:shape>
                <v:line id="_x0000_s1026" o:spid="_x0000_s1026" o:spt="20" style="position:absolute;left:3599;top:2136;height:457;width:0;" filled="f" stroked="t" coordsize="21600,21600" o:gfxdata="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Cp07sAAADc&#10;AAAADwAAAAAAAAABACAAAAAiAAAAZHJzL2Rvd25yZXYueG1sUEsBAhQAFAAAAAgAh07iQDMvBZ47&#10;AAAAOQAAABAAAAAAAAAAAQAgAAAACgEAAGRycy9zaGFwZXhtbC54bWxQSwUGAAAAAAYABgBbAQAA&#10;tAMAAAAA&#10;">
                  <v:fill on="f" focussize="0,0"/>
                  <v:stroke weight="1.25pt" color="#000000" joinstyle="round" endarrow="block"/>
                  <v:imagedata o:title=""/>
                  <o:lock v:ext="edit" aspectratio="f"/>
                </v:line>
                <v:line id="_x0000_s1026" o:spid="_x0000_s1026" o:spt="20" style="position:absolute;left:3599;top:3355;height:457;width:0;" filled="f" stroked="t" coordsize="21600,21600" o:gfxdata="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LwMSL4A&#10;AADcAAAADwAAAAAAAAABACAAAAAiAAAAZHJzL2Rvd25yZXYueG1sUEsBAhQAFAAAAAgAh07iQDMv&#10;BZ47AAAAOQAAABAAAAAAAAAAAQAgAAAADQEAAGRycy9zaGFwZXhtbC54bWxQSwUGAAAAAAYABgBb&#10;AQAAtwMAAAAA&#10;">
                  <v:fill on="f" focussize="0,0"/>
                  <v:stroke weight="1.25pt" color="#000000" joinstyle="round" endarrow="block"/>
                  <v:imagedata o:title=""/>
                  <o:lock v:ext="edit" aspectratio="f"/>
                </v:line>
                <v:rect id="_x0000_s1026" o:spid="_x0000_s1026" o:spt="1" style="position:absolute;left:2519;top:3812;height:762;width:2160;" fillcolor="#FFFFFF" filled="t" stroked="t" coordsize="21600,21600" o:gfxdata="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pdBFvQAA&#10;ANwAAAAPAAAAAAAAAAEAIAAAACIAAABkcnMvZG93bnJldi54bWxQSwECFAAUAAAACACHTuJAMy8F&#10;njsAAAA5AAAAEAAAAAAAAAABACAAAAAMAQAAZHJzL3NoYXBleG1sLnhtbFBLBQYAAAAABgAGAFsB&#10;AAC2AwAAAAA=&#10;">
                  <v:fill on="t" focussize="0,0"/>
                  <v:stroke weight="1.25pt" color="#000000" joinstyle="miter"/>
                  <v:imagedata o:title=""/>
                  <o:lock v:ext="edit" aspectratio="f"/>
                  <v:textbox>
                    <w:txbxContent>
                      <w:p>
                        <w:pPr>
                          <w:jc w:val="center"/>
                          <w:rPr>
                            <w:rFonts w:hint="eastAsia" w:ascii="仿宋" w:hAnsi="仿宋" w:eastAsia="仿宋"/>
                            <w:sz w:val="24"/>
                            <w:szCs w:val="24"/>
                          </w:rPr>
                        </w:pPr>
                        <w:r>
                          <w:rPr>
                            <w:rFonts w:ascii="仿宋" w:hAnsi="仿宋" w:eastAsia="仿宋"/>
                            <w:sz w:val="24"/>
                            <w:szCs w:val="24"/>
                          </w:rPr>
                          <w:t>审</w:t>
                        </w:r>
                        <w:r>
                          <w:rPr>
                            <w:rFonts w:hint="eastAsia" w:ascii="仿宋" w:hAnsi="仿宋" w:eastAsia="仿宋"/>
                            <w:sz w:val="24"/>
                            <w:szCs w:val="24"/>
                          </w:rPr>
                          <w:t>　　</w:t>
                        </w:r>
                        <w:r>
                          <w:rPr>
                            <w:rFonts w:ascii="仿宋" w:hAnsi="仿宋" w:eastAsia="仿宋"/>
                            <w:sz w:val="24"/>
                            <w:szCs w:val="24"/>
                          </w:rPr>
                          <w:t>查</w:t>
                        </w:r>
                      </w:p>
                      <w:p>
                        <w:pPr>
                          <w:jc w:val="center"/>
                          <w:rPr>
                            <w:rFonts w:hint="eastAsia" w:ascii="仿宋" w:hAnsi="仿宋" w:eastAsia="仿宋"/>
                            <w:sz w:val="24"/>
                            <w:szCs w:val="24"/>
                          </w:rPr>
                        </w:pPr>
                        <w:r>
                          <w:rPr>
                            <w:rFonts w:hint="eastAsia" w:ascii="仿宋" w:hAnsi="仿宋" w:eastAsia="仿宋"/>
                            <w:sz w:val="24"/>
                          </w:rPr>
                          <w:t>（2</w:t>
                        </w:r>
                        <w:r>
                          <w:rPr>
                            <w:rFonts w:hint="eastAsia" w:ascii="仿宋" w:hAnsi="仿宋" w:eastAsia="仿宋"/>
                            <w:sz w:val="24"/>
                            <w:szCs w:val="24"/>
                          </w:rPr>
                          <w:t>个工作日）</w:t>
                        </w:r>
                      </w:p>
                    </w:txbxContent>
                  </v:textbox>
                </v:rect>
                <v:line id="_x0000_s1026" o:spid="_x0000_s1026" o:spt="20" style="position:absolute;left:3599;top:4574;height:609;width:1;" filled="f" stroked="t" coordsize="21600,21600" o:gfxdata="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yI3pL4A&#10;AADcAAAADwAAAAAAAAABACAAAAAiAAAAZHJzL2Rvd25yZXYueG1sUEsBAhQAFAAAAAgAh07iQDMv&#10;BZ47AAAAOQAAABAAAAAAAAAAAQAgAAAADQEAAGRycy9zaGFwZXhtbC54bWxQSwUGAAAAAAYABgBb&#10;AQAAtwMAAAAA&#10;">
                  <v:fill on="f" focussize="0,0"/>
                  <v:stroke weight="1.25pt" color="#000000" joinstyle="round" endarrow="block"/>
                  <v:imagedata o:title=""/>
                  <o:lock v:ext="edit" aspectratio="f"/>
                </v:line>
                <v:shape id="_x0000_s1026" o:spid="_x0000_s1026" o:spt="110" type="#_x0000_t110" style="position:absolute;left:2519;top:5183;height:915;width:2160;" fillcolor="#FFFFFF" filled="t" stroked="t" coordsize="21600,21600" o:gfxdata="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1HJy/&#10;wAAAANwAAAAPAAAAAAAAAAEAIAAAACIAAABkcnMvZG93bnJldi54bWxQSwECFAAUAAAACACHTuJA&#10;My8FnjsAAAA5AAAAEAAAAAAAAAABACAAAAAPAQAAZHJzL3NoYXBleG1sLnhtbFBLBQYAAAAABgAG&#10;AFsBAAC5AwAAAAA=&#10;">
                  <v:fill on="t" focussize="0,0"/>
                  <v:stroke weight="1.25pt" color="#000000" joinstyle="miter"/>
                  <v:imagedata o:title=""/>
                  <o:lock v:ext="edit" aspectratio="f"/>
                  <v:textbox>
                    <w:txbxContent>
                      <w:p>
                        <w:pPr>
                          <w:rPr>
                            <w:rFonts w:ascii="仿宋" w:hAnsi="仿宋" w:eastAsia="仿宋"/>
                          </w:rPr>
                        </w:pPr>
                        <w:r>
                          <w:rPr>
                            <w:rFonts w:ascii="仿宋" w:hAnsi="仿宋" w:eastAsia="仿宋"/>
                          </w:rPr>
                          <w:t>是否通过</w:t>
                        </w:r>
                      </w:p>
                    </w:txbxContent>
                  </v:textbox>
                </v:shape>
                <v:line id="_x0000_s1026" o:spid="_x0000_s1026" o:spt="20" style="position:absolute;left:3599;top:6098;height:609;width:1;" filled="f" stroked="t" coordsize="21600,21600" o:gfxdata="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Cku8AAAA&#10;3AAAAA8AAAAAAAAAAQAgAAAAIgAAAGRycy9kb3ducmV2LnhtbFBLAQIUABQAAAAIAIdO4kAzLwWe&#10;OwAAADkAAAAQAAAAAAAAAAEAIAAAAAsBAABkcnMvc2hhcGV4bWwueG1sUEsFBgAAAAAGAAYAWwEA&#10;ALUDAAAAAA==&#10;">
                  <v:fill on="f" focussize="0,0"/>
                  <v:stroke weight="1.25pt" color="#000000" joinstyle="round" endarrow="block"/>
                  <v:imagedata o:title=""/>
                  <o:lock v:ext="edit" aspectratio="f"/>
                </v:line>
                <v:rect id="_x0000_s1026" o:spid="_x0000_s1026" o:spt="1" style="position:absolute;left:2700;top:6707;height:761;width:1795;" fillcolor="#FFFFFF" filled="t" stroked="t" coordsize="21600,21600" o:gfxdata="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e1ka8AAAA&#10;3AAAAA8AAAAAAAAAAQAgAAAAIgAAAGRycy9kb3ducmV2LnhtbFBLAQIUABQAAAAIAIdO4kAzLwWe&#10;OwAAADkAAAAQAAAAAAAAAAEAIAAAAAsBAABkcnMvc2hhcGV4bWwueG1sUEsFBgAAAAAGAAYAWwEA&#10;ALUDAAAAAA==&#10;">
                  <v:fill on="t" focussize="0,0"/>
                  <v:stroke weight="1.25pt" color="#000000" joinstyle="miter"/>
                  <v:imagedata o:title=""/>
                  <o:lock v:ext="edit" aspectratio="f"/>
                  <v:textbox>
                    <w:txbxContent>
                      <w:p>
                        <w:pPr>
                          <w:rPr>
                            <w:rFonts w:hint="eastAsia" w:ascii="仿宋" w:hAnsi="仿宋" w:eastAsia="仿宋"/>
                          </w:rPr>
                        </w:pPr>
                        <w:r>
                          <w:rPr>
                            <w:rFonts w:hint="eastAsia"/>
                          </w:rPr>
                          <w:t>　　</w:t>
                        </w:r>
                        <w:r>
                          <w:rPr>
                            <w:rFonts w:ascii="仿宋" w:hAnsi="仿宋" w:eastAsia="仿宋"/>
                          </w:rPr>
                          <w:t>决</w:t>
                        </w:r>
                        <w:r>
                          <w:rPr>
                            <w:rFonts w:hint="eastAsia" w:ascii="仿宋" w:hAnsi="仿宋" w:eastAsia="仿宋"/>
                          </w:rPr>
                          <w:t>　</w:t>
                        </w:r>
                        <w:r>
                          <w:rPr>
                            <w:rFonts w:ascii="仿宋" w:hAnsi="仿宋" w:eastAsia="仿宋"/>
                          </w:rPr>
                          <w:t>定</w:t>
                        </w:r>
                      </w:p>
                      <w:p>
                        <w:pPr>
                          <w:rPr>
                            <w:rFonts w:hint="eastAsia" w:ascii="仿宋" w:hAnsi="仿宋" w:eastAsia="仿宋"/>
                          </w:rPr>
                        </w:pPr>
                        <w:r>
                          <w:rPr>
                            <w:rFonts w:hint="eastAsia" w:ascii="仿宋" w:hAnsi="仿宋" w:eastAsia="仿宋"/>
                          </w:rPr>
                          <w:t>（2个工作日）</w:t>
                        </w:r>
                      </w:p>
                    </w:txbxContent>
                  </v:textbox>
                </v:rect>
                <v:line id="_x0000_s1026" o:spid="_x0000_s1026" o:spt="20" style="position:absolute;left:3599;top:7468;height:611;width:1;" filled="f" stroked="t" coordsize="21600,21600" o:gfxdata="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Bkxp74A&#10;AADcAAAADwAAAAAAAAABACAAAAAiAAAAZHJzL2Rvd25yZXYueG1sUEsBAhQAFAAAAAgAh07iQDMv&#10;BZ47AAAAOQAAABAAAAAAAAAAAQAgAAAADQEAAGRycy9zaGFwZXhtbC54bWxQSwUGAAAAAAYABgBb&#10;AQAAtwMAAAAA&#10;">
                  <v:fill on="f" focussize="0,0"/>
                  <v:stroke weight="1.25pt" color="#000000" joinstyle="round" endarrow="block"/>
                  <v:imagedata o:title=""/>
                  <o:lock v:ext="edit" aspectratio="f"/>
                </v:line>
                <v:rect id="_x0000_s1026" o:spid="_x0000_s1026" o:spt="1" style="position:absolute;left:2700;top:8078;height:762;width:1798;" fillcolor="#FFFFFF" filled="t" stroked="t" coordsize="21600,21600" o:gfxdata="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FN56+5AAAA3AAA&#10;AA8AAAAAAAAAAQAgAAAAIgAAAGRycy9kb3ducmV2LnhtbFBLAQIUABQAAAAIAIdO4kAzLwWeOwAA&#10;ADkAAAAQAAAAAAAAAAEAIAAAAAgBAABkcnMvc2hhcGV4bWwueG1sUEsFBgAAAAAGAAYAWwEAALID&#10;AAAAAA==&#10;">
                  <v:fill on="t" focussize="0,0"/>
                  <v:stroke weight="1.25pt" color="#000000" joinstyle="miter"/>
                  <v:imagedata o:title=""/>
                  <o:lock v:ext="edit" aspectratio="f"/>
                  <v:textbox>
                    <w:txbxContent>
                      <w:p>
                        <w:pPr>
                          <w:ind w:firstLine="420"/>
                          <w:rPr>
                            <w:rFonts w:hint="eastAsia" w:ascii="仿宋" w:hAnsi="仿宋" w:eastAsia="仿宋"/>
                          </w:rPr>
                        </w:pPr>
                        <w:r>
                          <w:rPr>
                            <w:rFonts w:ascii="仿宋" w:hAnsi="仿宋" w:eastAsia="仿宋"/>
                          </w:rPr>
                          <w:t>送</w:t>
                        </w:r>
                        <w:r>
                          <w:rPr>
                            <w:rFonts w:hint="eastAsia" w:ascii="仿宋" w:hAnsi="仿宋" w:eastAsia="仿宋"/>
                          </w:rPr>
                          <w:t>　</w:t>
                        </w:r>
                        <w:r>
                          <w:rPr>
                            <w:rFonts w:ascii="仿宋" w:hAnsi="仿宋" w:eastAsia="仿宋"/>
                          </w:rPr>
                          <w:t>达</w:t>
                        </w:r>
                      </w:p>
                      <w:p>
                        <w:pPr>
                          <w:rPr>
                            <w:rFonts w:hint="eastAsia" w:ascii="仿宋" w:hAnsi="仿宋" w:eastAsia="仿宋"/>
                          </w:rPr>
                        </w:pPr>
                        <w:r>
                          <w:rPr>
                            <w:rFonts w:hint="eastAsia" w:ascii="仿宋" w:hAnsi="仿宋" w:eastAsia="仿宋"/>
                          </w:rPr>
                          <w:t>（2个工作日）</w:t>
                        </w:r>
                      </w:p>
                    </w:txbxContent>
                  </v:textbox>
                </v:rect>
                <v:line id="_x0000_s1026" o:spid="_x0000_s1026" o:spt="20" style="position:absolute;left:3599;top:8840;height:610;width:1;" filled="f" stroked="t" coordsize="21600,21600" o:gfxdata="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soATr4A&#10;AADcAAAADwAAAAAAAAABACAAAAAiAAAAZHJzL2Rvd25yZXYueG1sUEsBAhQAFAAAAAgAh07iQDMv&#10;BZ47AAAAOQAAABAAAAAAAAAAAQAgAAAADQEAAGRycy9zaGFwZXhtbC54bWxQSwUGAAAAAAYABgBb&#10;AQAAtwMAAAAA&#10;">
                  <v:fill on="f" focussize="0,0"/>
                  <v:stroke weight="1.25pt" color="#000000" joinstyle="round" endarrow="block"/>
                  <v:imagedata o:title=""/>
                  <o:lock v:ext="edit" aspectratio="f"/>
                </v:line>
                <v:shape id="_x0000_s1026" o:spid="_x0000_s1026" o:spt="116" type="#_x0000_t116" style="position:absolute;left:2700;top:9450;height:763;width:1795;" fillcolor="#FFFFFF" filled="t" stroked="t" coordsize="21600,21600" o:gfxdata="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rEcNEtwAAANwAAAAP&#10;AAAAAAAAAAEAIAAAACIAAABkcnMvZG93bnJldi54bWxQSwECFAAUAAAACACHTuJAMy8FnjsAAAA5&#10;AAAAEAAAAAAAAAABACAAAAAGAQAAZHJzL3NoYXBleG1sLnhtbFBLBQYAAAAABgAGAFsBAACwAwAA&#10;AAA=&#10;">
                  <v:fill on="t" focussize="0,0"/>
                  <v:stroke weight="1.25pt" color="#000000" joinstyle="miter"/>
                  <v:imagedata o:title=""/>
                  <o:lock v:ext="edit" aspectratio="f"/>
                  <v:textbox>
                    <w:txbxContent>
                      <w:p>
                        <w:pPr>
                          <w:rPr>
                            <w:rFonts w:ascii="仿宋" w:hAnsi="仿宋" w:eastAsia="仿宋"/>
                          </w:rPr>
                        </w:pPr>
                        <w:r>
                          <w:rPr>
                            <w:rFonts w:hint="eastAsia"/>
                          </w:rPr>
                          <w:t>　</w:t>
                        </w:r>
                        <w:r>
                          <w:rPr>
                            <w:rFonts w:ascii="仿宋" w:hAnsi="仿宋" w:eastAsia="仿宋"/>
                          </w:rPr>
                          <w:t>办</w:t>
                        </w:r>
                        <w:r>
                          <w:rPr>
                            <w:rFonts w:hint="eastAsia" w:ascii="仿宋" w:hAnsi="仿宋" w:eastAsia="仿宋"/>
                          </w:rPr>
                          <w:t>　　</w:t>
                        </w:r>
                        <w:r>
                          <w:rPr>
                            <w:rFonts w:ascii="仿宋" w:hAnsi="仿宋" w:eastAsia="仿宋"/>
                          </w:rPr>
                          <w:t>结</w:t>
                        </w:r>
                      </w:p>
                    </w:txbxContent>
                  </v:textbox>
                </v:shape>
                <v:shape id="_x0000_s1026" o:spid="_x0000_s1026" o:spt="61" type="#_x0000_t61" style="position:absolute;left:5219;top:0;height:5487;width:2698;" fillcolor="#FFFFFF" filled="t" stroked="t" coordsize="21600,21600" o:gfxdata="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jC3b4A&#10;AADcAAAADwAAAAAAAAABACAAAAAiAAAAZHJzL2Rvd25yZXYueG1sUEsBAhQAFAAAAAgAh07iQDMv&#10;BZ47AAAAOQAAABAAAAAAAAAAAQAgAAAADQEAAGRycy9zaGFwZXhtbC54bWxQSwUGAAAAAAYABgBb&#10;AQAAtwMAAAAA&#10;" adj="-5644,1299">
                  <v:fill on="t" focussize="0,0"/>
                  <v:stroke weight="1.25pt" color="#000000" joinstyle="miter"/>
                  <v:imagedata o:title=""/>
                  <o:lock v:ext="edit" aspectratio="f"/>
                  <v:textbox>
                    <w:txbxContent>
                      <w:p>
                        <w:pPr>
                          <w:adjustRightInd w:val="0"/>
                          <w:snapToGrid w:val="0"/>
                          <w:spacing w:line="260" w:lineRule="exact"/>
                          <w:rPr>
                            <w:rFonts w:hint="eastAsia" w:ascii="仿宋" w:hAnsi="仿宋" w:eastAsia="仿宋"/>
                            <w:sz w:val="18"/>
                            <w:szCs w:val="18"/>
                          </w:rPr>
                        </w:pPr>
                        <w:r>
                          <w:rPr>
                            <w:rFonts w:ascii="仿宋" w:hAnsi="仿宋" w:eastAsia="仿宋"/>
                            <w:sz w:val="18"/>
                            <w:szCs w:val="18"/>
                          </w:rPr>
                          <w:t>提供材料</w:t>
                        </w:r>
                        <w:r>
                          <w:rPr>
                            <w:rFonts w:hint="eastAsia" w:ascii="仿宋" w:hAnsi="仿宋" w:eastAsia="仿宋"/>
                            <w:sz w:val="18"/>
                            <w:szCs w:val="18"/>
                          </w:rPr>
                          <w:t>：</w:t>
                        </w:r>
                      </w:p>
                      <w:p>
                        <w:pPr>
                          <w:adjustRightInd w:val="0"/>
                          <w:snapToGrid w:val="0"/>
                          <w:spacing w:line="260" w:lineRule="exact"/>
                          <w:rPr>
                            <w:rFonts w:hint="eastAsia" w:ascii="仿宋" w:hAnsi="仿宋" w:eastAsia="仿宋" w:cs="宋体"/>
                            <w:kern w:val="0"/>
                            <w:sz w:val="18"/>
                            <w:szCs w:val="18"/>
                          </w:rPr>
                        </w:pPr>
                        <w:r>
                          <w:rPr>
                            <w:rFonts w:hint="eastAsia" w:ascii="仿宋" w:hAnsi="仿宋" w:eastAsia="仿宋" w:cs="宋体"/>
                            <w:kern w:val="0"/>
                            <w:sz w:val="18"/>
                            <w:szCs w:val="18"/>
                          </w:rPr>
                          <w:t>（一）《交通行政许可申请书》；</w:t>
                        </w:r>
                      </w:p>
                      <w:p>
                        <w:pPr>
                          <w:adjustRightInd w:val="0"/>
                          <w:snapToGrid w:val="0"/>
                          <w:spacing w:line="260" w:lineRule="exact"/>
                          <w:rPr>
                            <w:rFonts w:hint="eastAsia" w:ascii="仿宋" w:hAnsi="仿宋" w:eastAsia="仿宋" w:cs="宋体"/>
                            <w:kern w:val="0"/>
                            <w:sz w:val="18"/>
                            <w:szCs w:val="18"/>
                          </w:rPr>
                        </w:pPr>
                        <w:r>
                          <w:rPr>
                            <w:rFonts w:hint="eastAsia" w:ascii="仿宋" w:hAnsi="仿宋" w:eastAsia="仿宋" w:cs="宋体"/>
                            <w:kern w:val="0"/>
                            <w:sz w:val="18"/>
                            <w:szCs w:val="18"/>
                          </w:rPr>
                          <w:t>（二）申请人身份证明及复印件；</w:t>
                        </w:r>
                      </w:p>
                      <w:p>
                        <w:pPr>
                          <w:adjustRightInd w:val="0"/>
                          <w:snapToGrid w:val="0"/>
                          <w:spacing w:line="260" w:lineRule="exact"/>
                          <w:rPr>
                            <w:rFonts w:hint="eastAsia" w:ascii="仿宋" w:hAnsi="仿宋" w:eastAsia="仿宋" w:cs="宋体"/>
                            <w:kern w:val="0"/>
                            <w:sz w:val="18"/>
                            <w:szCs w:val="18"/>
                          </w:rPr>
                        </w:pPr>
                        <w:r>
                          <w:rPr>
                            <w:rFonts w:hint="eastAsia" w:ascii="仿宋" w:hAnsi="仿宋" w:eastAsia="仿宋" w:cs="宋体"/>
                            <w:kern w:val="0"/>
                            <w:sz w:val="18"/>
                            <w:szCs w:val="18"/>
                          </w:rPr>
                          <w:t>（三）从事普通驾驶员培训业务的《营业执照》正、副本及复印件；</w:t>
                        </w:r>
                      </w:p>
                      <w:p>
                        <w:pPr>
                          <w:adjustRightInd w:val="0"/>
                          <w:snapToGrid w:val="0"/>
                          <w:spacing w:line="260" w:lineRule="exact"/>
                          <w:rPr>
                            <w:rFonts w:hint="eastAsia" w:ascii="仿宋" w:hAnsi="仿宋" w:eastAsia="仿宋" w:cs="宋体"/>
                            <w:kern w:val="0"/>
                            <w:sz w:val="18"/>
                            <w:szCs w:val="18"/>
                          </w:rPr>
                        </w:pPr>
                        <w:r>
                          <w:rPr>
                            <w:rFonts w:hint="eastAsia" w:ascii="仿宋" w:hAnsi="仿宋" w:eastAsia="仿宋" w:cs="宋体"/>
                            <w:kern w:val="0"/>
                            <w:sz w:val="18"/>
                            <w:szCs w:val="18"/>
                          </w:rPr>
                          <w:t>（四）组织机构图；</w:t>
                        </w:r>
                      </w:p>
                      <w:p>
                        <w:pPr>
                          <w:adjustRightInd w:val="0"/>
                          <w:snapToGrid w:val="0"/>
                          <w:spacing w:line="260" w:lineRule="exact"/>
                          <w:rPr>
                            <w:rFonts w:hint="eastAsia" w:ascii="仿宋" w:hAnsi="仿宋" w:eastAsia="仿宋" w:cs="宋体"/>
                            <w:kern w:val="0"/>
                            <w:sz w:val="18"/>
                            <w:szCs w:val="18"/>
                          </w:rPr>
                        </w:pPr>
                        <w:r>
                          <w:rPr>
                            <w:rFonts w:hint="eastAsia" w:ascii="仿宋" w:hAnsi="仿宋" w:eastAsia="仿宋" w:cs="宋体"/>
                            <w:kern w:val="0"/>
                            <w:sz w:val="18"/>
                            <w:szCs w:val="18"/>
                          </w:rPr>
                          <w:t>（五）管理人员职责；</w:t>
                        </w:r>
                      </w:p>
                      <w:p>
                        <w:pPr>
                          <w:adjustRightInd w:val="0"/>
                          <w:snapToGrid w:val="0"/>
                          <w:spacing w:line="260" w:lineRule="exact"/>
                          <w:rPr>
                            <w:rFonts w:hint="eastAsia" w:ascii="仿宋" w:hAnsi="仿宋" w:eastAsia="仿宋" w:cs="宋体"/>
                            <w:kern w:val="0"/>
                            <w:sz w:val="18"/>
                            <w:szCs w:val="18"/>
                          </w:rPr>
                        </w:pPr>
                        <w:r>
                          <w:rPr>
                            <w:rFonts w:hint="eastAsia" w:ascii="仿宋" w:hAnsi="仿宋" w:eastAsia="仿宋" w:cs="宋体"/>
                            <w:kern w:val="0"/>
                            <w:sz w:val="18"/>
                            <w:szCs w:val="18"/>
                          </w:rPr>
                          <w:t>（六）管理制度；</w:t>
                        </w:r>
                      </w:p>
                      <w:p>
                        <w:pPr>
                          <w:adjustRightInd w:val="0"/>
                          <w:snapToGrid w:val="0"/>
                          <w:spacing w:line="260" w:lineRule="exact"/>
                          <w:rPr>
                            <w:rFonts w:hint="eastAsia" w:ascii="仿宋" w:hAnsi="仿宋" w:eastAsia="仿宋" w:cs="宋体"/>
                            <w:kern w:val="0"/>
                            <w:sz w:val="18"/>
                            <w:szCs w:val="18"/>
                          </w:rPr>
                        </w:pPr>
                        <w:r>
                          <w:rPr>
                            <w:rFonts w:hint="eastAsia" w:ascii="仿宋" w:hAnsi="仿宋" w:eastAsia="仿宋" w:cs="宋体"/>
                            <w:kern w:val="0"/>
                            <w:sz w:val="18"/>
                            <w:szCs w:val="18"/>
                          </w:rPr>
                          <w:t>（七）现有教练员名册、《机动车驾驶培训教练员证》复印件及其它相关资料复印件；</w:t>
                        </w:r>
                      </w:p>
                      <w:p>
                        <w:pPr>
                          <w:adjustRightInd w:val="0"/>
                          <w:snapToGrid w:val="0"/>
                          <w:spacing w:line="260" w:lineRule="exact"/>
                          <w:rPr>
                            <w:rFonts w:hint="eastAsia" w:ascii="仿宋" w:hAnsi="仿宋" w:eastAsia="仿宋" w:cs="宋体"/>
                            <w:kern w:val="0"/>
                            <w:sz w:val="18"/>
                            <w:szCs w:val="18"/>
                          </w:rPr>
                        </w:pPr>
                        <w:r>
                          <w:rPr>
                            <w:rFonts w:hint="eastAsia" w:ascii="仿宋" w:hAnsi="仿宋" w:eastAsia="仿宋" w:cs="宋体"/>
                            <w:kern w:val="0"/>
                            <w:sz w:val="18"/>
                            <w:szCs w:val="18"/>
                          </w:rPr>
                          <w:t>（八）现有教练车辆明细表及其相关资料复印件；</w:t>
                        </w:r>
                      </w:p>
                      <w:p>
                        <w:pPr>
                          <w:adjustRightInd w:val="0"/>
                          <w:snapToGrid w:val="0"/>
                          <w:spacing w:line="260" w:lineRule="exact"/>
                          <w:rPr>
                            <w:rFonts w:hint="eastAsia" w:ascii="仿宋" w:hAnsi="仿宋" w:eastAsia="仿宋" w:cs="宋体"/>
                            <w:kern w:val="0"/>
                            <w:sz w:val="18"/>
                            <w:szCs w:val="18"/>
                          </w:rPr>
                        </w:pPr>
                        <w:r>
                          <w:rPr>
                            <w:rFonts w:hint="eastAsia" w:ascii="仿宋" w:hAnsi="仿宋" w:eastAsia="仿宋" w:cs="宋体"/>
                            <w:kern w:val="0"/>
                            <w:sz w:val="18"/>
                            <w:szCs w:val="18"/>
                          </w:rPr>
                          <w:t>（九）教练学场地平面图；</w:t>
                        </w:r>
                      </w:p>
                      <w:p>
                        <w:pPr>
                          <w:adjustRightInd w:val="0"/>
                          <w:snapToGrid w:val="0"/>
                          <w:spacing w:line="260" w:lineRule="exact"/>
                          <w:rPr>
                            <w:rFonts w:hint="eastAsia" w:ascii="仿宋" w:hAnsi="仿宋" w:eastAsia="仿宋" w:cs="宋体"/>
                            <w:kern w:val="0"/>
                            <w:sz w:val="18"/>
                            <w:szCs w:val="18"/>
                          </w:rPr>
                        </w:pPr>
                        <w:r>
                          <w:rPr>
                            <w:rFonts w:hint="eastAsia" w:ascii="仿宋" w:hAnsi="仿宋" w:eastAsia="仿宋" w:cs="宋体"/>
                            <w:kern w:val="0"/>
                            <w:sz w:val="18"/>
                            <w:szCs w:val="18"/>
                          </w:rPr>
                          <w:t>（十）教练场地技术说明；</w:t>
                        </w:r>
                      </w:p>
                      <w:p>
                        <w:pPr>
                          <w:adjustRightInd w:val="0"/>
                          <w:snapToGrid w:val="0"/>
                          <w:spacing w:line="260" w:lineRule="exact"/>
                          <w:rPr>
                            <w:rFonts w:hint="eastAsia" w:ascii="仿宋" w:hAnsi="仿宋" w:eastAsia="仿宋" w:cs="宋体"/>
                            <w:kern w:val="0"/>
                            <w:sz w:val="18"/>
                            <w:szCs w:val="18"/>
                          </w:rPr>
                        </w:pPr>
                        <w:r>
                          <w:rPr>
                            <w:rFonts w:hint="eastAsia" w:ascii="仿宋" w:hAnsi="仿宋" w:eastAsia="仿宋" w:cs="宋体"/>
                            <w:kern w:val="0"/>
                            <w:sz w:val="18"/>
                            <w:szCs w:val="18"/>
                          </w:rPr>
                          <w:t>（十一）教学场地租赁合同；</w:t>
                        </w:r>
                      </w:p>
                      <w:p>
                        <w:pPr>
                          <w:adjustRightInd w:val="0"/>
                          <w:snapToGrid w:val="0"/>
                          <w:spacing w:line="260" w:lineRule="exact"/>
                          <w:rPr>
                            <w:rFonts w:hint="eastAsia" w:ascii="仿宋" w:hAnsi="仿宋" w:eastAsia="仿宋" w:cs="宋体"/>
                            <w:kern w:val="0"/>
                            <w:sz w:val="18"/>
                            <w:szCs w:val="18"/>
                          </w:rPr>
                        </w:pPr>
                        <w:r>
                          <w:rPr>
                            <w:rFonts w:hint="eastAsia" w:ascii="仿宋" w:hAnsi="仿宋" w:eastAsia="仿宋" w:cs="宋体"/>
                            <w:kern w:val="0"/>
                            <w:sz w:val="18"/>
                            <w:szCs w:val="18"/>
                          </w:rPr>
                          <w:t>（十二）根据规定需要提供的其他相关资料。</w:t>
                        </w:r>
                      </w:p>
                      <w:p/>
                    </w:txbxContent>
                  </v:textbox>
                </v:shape>
                <v:line id="_x0000_s1026" o:spid="_x0000_s1026" o:spt="20" style="position:absolute;left:4679;top:5640;height:1;width:1980;" filled="f" stroked="t" coordsize="21600,21600" o:gfxdata="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f2kYugAAANwA&#10;AAAPAAAAAAAAAAEAIAAAACIAAABkcnMvZG93bnJldi54bWxQSwECFAAUAAAACACHTuJAMy8FnjsA&#10;AAA5AAAAEAAAAAAAAAABACAAAAAJAQAAZHJzL3NoYXBleG1sLnhtbFBLBQYAAAAABgAGAFsBAACz&#10;AwAAAAA=&#10;">
                  <v:fill on="f" focussize="0,0"/>
                  <v:stroke weight="1.25pt" color="#000000" joinstyle="round"/>
                  <v:imagedata o:title=""/>
                  <o:lock v:ext="edit" aspectratio="f"/>
                </v:line>
                <v:line id="_x0000_s1026" o:spid="_x0000_s1026" o:spt="20" style="position:absolute;left:6659;top:5640;height:4114;width:0;" filled="f" stroked="t" coordsize="21600,21600" o:gfxdata="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7M8yDugAAANwA&#10;AAAPAAAAAAAAAAEAIAAAACIAAABkcnMvZG93bnJldi54bWxQSwECFAAUAAAACACHTuJAMy8FnjsA&#10;AAA5AAAAEAAAAAAAAAABACAAAAAJAQAAZHJzL3NoYXBleG1sLnhtbFBLBQYAAAAABgAGAFsBAACz&#10;AwAAAAA=&#10;">
                  <v:fill on="f" focussize="0,0"/>
                  <v:stroke weight="1.25pt" color="#000000" joinstyle="round"/>
                  <v:imagedata o:title=""/>
                  <o:lock v:ext="edit" aspectratio="f"/>
                </v:line>
                <v:line id="_x0000_s1026" o:spid="_x0000_s1026" o:spt="20" style="position:absolute;left:4500;top:9754;flip:x;height:0;width:2159;" filled="f" stroked="t" coordsize="21600,21600" o:gfxdata="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v3fIvQAA&#10;ANwAAAAPAAAAAAAAAAEAIAAAACIAAABkcnMvZG93bnJldi54bWxQSwECFAAUAAAACACHTuJAMy8F&#10;njsAAAA5AAAAEAAAAAAAAAABACAAAAAMAQAAZHJzL3NoYXBleG1sLnhtbFBLBQYAAAAABgAGAFsB&#10;AAC2AwAAAAA=&#10;">
                  <v:fill on="f" focussize="0,0"/>
                  <v:stroke weight="1.25pt" color="#000000" joinstyle="round" endarrow="block"/>
                  <v:imagedata o:title=""/>
                  <o:lock v:ext="edit" aspectratio="f"/>
                </v:line>
                <v:shape id="_x0000_s1026" o:spid="_x0000_s1026" o:spt="61" type="#_x0000_t61" style="position:absolute;left:539;top:9601;height:458;width:1440;" fillcolor="#FFFFFF" filled="t" stroked="t" coordsize="21600,21600" o:gfxdata="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9htsvQAA&#10;ANwAAAAPAAAAAAAAAAEAIAAAACIAAABkcnMvZG93bnJldi54bWxQSwECFAAUAAAACACHTuJAMy8F&#10;njsAAAA5AAAAEAAAAAAAAAABACAAAAAMAQAAZHJzL3NoYXBleG1sLnhtbFBLBQYAAAAABgAGAFsB&#10;AAC2AwAAAAA=&#10;" adj="29760,14862">
                  <v:fill on="t" focussize="0,0"/>
                  <v:stroke weight="1.25pt" color="#000000" joinstyle="miter"/>
                  <v:imagedata o:title=""/>
                  <o:lock v:ext="edit" aspectratio="f"/>
                  <v:textbox>
                    <w:txbxContent>
                      <w:p>
                        <w:pPr>
                          <w:rPr>
                            <w:rFonts w:ascii="仿宋" w:hAnsi="仿宋" w:eastAsia="仿宋"/>
                            <w:sz w:val="24"/>
                            <w:szCs w:val="24"/>
                          </w:rPr>
                        </w:pPr>
                        <w:r>
                          <w:rPr>
                            <w:rFonts w:ascii="仿宋" w:hAnsi="仿宋" w:eastAsia="仿宋"/>
                            <w:sz w:val="24"/>
                            <w:szCs w:val="24"/>
                          </w:rPr>
                          <w:t>事后监管</w:t>
                        </w:r>
                      </w:p>
                    </w:txbxContent>
                  </v:textbox>
                </v:shape>
                <v:shape id="_x0000_s1026" o:spid="_x0000_s1026" o:spt="61" type="#_x0000_t61" style="position:absolute;left:179;top:2593;height:1828;width:1621;" fillcolor="#FFFFFF" filled="t" stroked="t" coordsize="21600,21600" o:gfxdata="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8lurvQAA&#10;ANwAAAAPAAAAAAAAAAEAIAAAACIAAABkcnMvZG93bnJldi54bWxQSwECFAAUAAAACACHTuJAMy8F&#10;njsAAAA5AAAAEAAAAAAAAAABACAAAAAMAQAAZHJzL3NoYXBleG1sLnhtbFBLBQYAAAAABgAGAFsB&#10;AAC2AwAAAAA=&#10;" adj="33200,5469">
                  <v:fill on="t" focussize="0,0"/>
                  <v:stroke weight="1.25pt" color="#000000" joinstyle="miter"/>
                  <v:imagedata o:title=""/>
                  <o:lock v:ext="edit" aspectratio="f"/>
                  <v:textbox>
                    <w:txbxContent>
                      <w:p>
                        <w:pPr>
                          <w:rPr>
                            <w:rFonts w:ascii="仿宋" w:hAnsi="仿宋" w:eastAsia="仿宋"/>
                            <w:sz w:val="24"/>
                            <w:szCs w:val="24"/>
                          </w:rPr>
                        </w:pPr>
                        <w:r>
                          <w:rPr>
                            <w:rFonts w:ascii="仿宋" w:hAnsi="仿宋" w:eastAsia="仿宋"/>
                            <w:sz w:val="24"/>
                            <w:szCs w:val="24"/>
                          </w:rPr>
                          <w:t>实行受理单制</w:t>
                        </w:r>
                        <w:r>
                          <w:rPr>
                            <w:rFonts w:hint="eastAsia" w:ascii="仿宋" w:hAnsi="仿宋" w:eastAsia="仿宋"/>
                            <w:sz w:val="24"/>
                            <w:szCs w:val="24"/>
                          </w:rPr>
                          <w:t>，</w:t>
                        </w:r>
                        <w:r>
                          <w:rPr>
                            <w:rFonts w:ascii="仿宋" w:hAnsi="仿宋" w:eastAsia="仿宋"/>
                            <w:sz w:val="24"/>
                            <w:szCs w:val="24"/>
                          </w:rPr>
                          <w:t>载明受理事项</w:t>
                        </w:r>
                        <w:r>
                          <w:rPr>
                            <w:rFonts w:hint="eastAsia" w:ascii="仿宋" w:hAnsi="仿宋" w:eastAsia="仿宋"/>
                            <w:sz w:val="24"/>
                            <w:szCs w:val="24"/>
                          </w:rPr>
                          <w:t>、</w:t>
                        </w:r>
                        <w:r>
                          <w:rPr>
                            <w:rFonts w:ascii="仿宋" w:hAnsi="仿宋" w:eastAsia="仿宋"/>
                            <w:sz w:val="24"/>
                            <w:szCs w:val="24"/>
                          </w:rPr>
                          <w:t>办结时间</w:t>
                        </w:r>
                        <w:r>
                          <w:rPr>
                            <w:rFonts w:hint="eastAsia" w:ascii="仿宋" w:hAnsi="仿宋" w:eastAsia="仿宋"/>
                            <w:sz w:val="24"/>
                            <w:szCs w:val="24"/>
                          </w:rPr>
                          <w:t>、</w:t>
                        </w:r>
                        <w:r>
                          <w:rPr>
                            <w:rFonts w:ascii="仿宋" w:hAnsi="仿宋" w:eastAsia="仿宋"/>
                            <w:sz w:val="24"/>
                            <w:szCs w:val="24"/>
                          </w:rPr>
                          <w:t>受理人签字等</w:t>
                        </w:r>
                      </w:p>
                    </w:txbxContent>
                  </v:textbox>
                </v:shape>
                <v:rect id="_x0000_s1026" o:spid="_x0000_s1026" o:spt="1" style="position:absolute;left:179;top:156;height:456;width:1621;" fillcolor="#FFFFFF" filled="t" stroked="t" coordsize="21600,21600" o:gfxdata="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C+UAvQAA&#10;ANwAAAAPAAAAAAAAAAEAIAAAACIAAABkcnMvZG93bnJldi54bWxQSwECFAAUAAAACACHTuJAMy8F&#10;njsAAAA5AAAAEAAAAAAAAAABACAAAAAMAQAAZHJzL3NoYXBleG1sLnhtbFBLBQYAAAAABgAGAFsB&#10;AAC2AwAAAAA=&#10;">
                  <v:fill on="t" focussize="0,0"/>
                  <v:stroke weight="1.25pt" color="#000000" joinstyle="miter"/>
                  <v:imagedata o:title=""/>
                  <o:lock v:ext="edit" aspectratio="f"/>
                  <v:textbox>
                    <w:txbxContent>
                      <w:p>
                        <w:pPr>
                          <w:ind w:firstLine="240" w:firstLineChars="100"/>
                          <w:rPr>
                            <w:rFonts w:ascii="仿宋" w:hAnsi="仿宋" w:eastAsia="仿宋"/>
                            <w:sz w:val="24"/>
                            <w:szCs w:val="24"/>
                          </w:rPr>
                        </w:pPr>
                        <w:r>
                          <w:rPr>
                            <w:rFonts w:ascii="仿宋" w:hAnsi="仿宋" w:eastAsia="仿宋"/>
                            <w:sz w:val="24"/>
                            <w:szCs w:val="24"/>
                          </w:rPr>
                          <w:t>资料补正</w:t>
                        </w:r>
                      </w:p>
                    </w:txbxContent>
                  </v:textbox>
                </v:rect>
                <v:line id="_x0000_s1026" o:spid="_x0000_s1026" o:spt="20" style="position:absolute;left:1800;top:461;height:0;width:1079;" filled="f" stroked="t" coordsize="21600,21600" o:gfxdata="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F8zCLsAAADc&#10;AAAADwAAAAAAAAABACAAAAAiAAAAZHJzL2Rvd25yZXYueG1sUEsBAhQAFAAAAAgAh07iQDMvBZ47&#10;AAAAOQAAABAAAAAAAAAAAQAgAAAACgEAAGRycy9zaGFwZXhtbC54bWxQSwUGAAAAAAYABgBbAQAA&#10;tAMAAAAA&#10;">
                  <v:fill on="f" focussize="0,0"/>
                  <v:stroke weight="1.25pt" color="#000000" joinstyle="round" endarrow="block"/>
                  <v:imagedata o:title=""/>
                  <o:lock v:ext="edit" aspectratio="f"/>
                </v:line>
                <v:line id="_x0000_s1026" o:spid="_x0000_s1026" o:spt="20" style="position:absolute;left:899;top:1678;flip:x;height:0;width:1620;" filled="f" stroked="t" coordsize="21600,21600" o:gfxdata="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uwLjvQAA&#10;ANwAAAAPAAAAAAAAAAEAIAAAACIAAABkcnMvZG93bnJldi54bWxQSwECFAAUAAAACACHTuJAMy8F&#10;njsAAAA5AAAAEAAAAAAAAAABACAAAAAMAQAAZHJzL3NoYXBleG1sLnhtbFBLBQYAAAAABgAGAFsB&#10;AAC2AwAAAAA=&#10;">
                  <v:fill on="f" focussize="0,0"/>
                  <v:stroke weight="1.25pt" color="#000000" joinstyle="round"/>
                  <v:imagedata o:title=""/>
                  <o:lock v:ext="edit" aspectratio="f"/>
                </v:line>
                <v:line id="_x0000_s1026" o:spid="_x0000_s1026" o:spt="20" style="position:absolute;left:899;top:612;flip:y;height:1066;width:0;" filled="f" stroked="t" coordsize="21600,21600" o:gfxdata="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2H2AO2AAAA3AAAAA8A&#10;AAAAAAAAAQAgAAAAIgAAAGRycy9kb3ducmV2LnhtbFBLAQIUABQAAAAIAIdO4kAzLwWeOwAAADkA&#10;AAAQAAAAAAAAAAEAIAAAAAUBAABkcnMvc2hhcGV4bWwueG1sUEsFBgAAAAAGAAYAWwEAAK8DAAAA&#10;AA==&#10;">
                  <v:fill on="f" focussize="0,0"/>
                  <v:stroke weight="1.25pt" color="#000000" joinstyle="round"/>
                  <v:imagedata o:title=""/>
                  <o:lock v:ext="edit" aspectratio="f"/>
                </v:line>
                <v:rect id="_x0000_s1026" o:spid="_x0000_s1026" o:spt="1" style="position:absolute;left:6120;top:7773;height:458;width:360;" fillcolor="#FFFFFF" filled="t" stroked="t" coordsize="21600,21600" o:gfxdata="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5uo4b4A&#10;AADcAAAADwAAAAAAAAABACAAAAAiAAAAZHJzL2Rvd25yZXYueG1sUEsBAhQAFAAAAAgAh07iQDMv&#10;BZ47AAAAOQAAABAAAAAAAAAAAQAgAAAADQEAAGRycy9zaGFwZXhtbC54bWxQSwUGAAAAAAYABgBb&#10;AQAAtwMAAAAA&#10;">
                  <v:fill on="t" focussize="0,0"/>
                  <v:stroke weight="1.25pt" color="#FFFFFF" joinstyle="miter"/>
                  <v:imagedata o:title=""/>
                  <o:lock v:ext="edit" aspectratio="f"/>
                  <v:textbox>
                    <w:txbxContent>
                      <w:p>
                        <w:r>
                          <w:t>否</w:t>
                        </w:r>
                      </w:p>
                    </w:txbxContent>
                  </v:textbox>
                </v:rect>
                <v:rect id="_x0000_s1026" o:spid="_x0000_s1026" o:spt="1" style="position:absolute;left:1259;top:1069;height:458;width:541;" fillcolor="#FFFFFF" filled="t" stroked="t" coordsize="21600,21600" o:gfxdata="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0k2lr4A&#10;AADcAAAADwAAAAAAAAABACAAAAAiAAAAZHJzL2Rvd25yZXYueG1sUEsBAhQAFAAAAAgAh07iQDMv&#10;BZ47AAAAOQAAABAAAAAAAAAAAQAgAAAADQEAAGRycy9zaGFwZXhtbC54bWxQSwUGAAAAAAYABgBb&#10;AQAAtwMAAAAA&#10;">
                  <v:fill on="t" focussize="0,0"/>
                  <v:stroke weight="1.25pt" color="#FFFFFF" joinstyle="miter"/>
                  <v:imagedata o:title=""/>
                  <o:lock v:ext="edit" aspectratio="f"/>
                  <v:textbox>
                    <w:txbxContent>
                      <w:p>
                        <w:pPr>
                          <w:rPr>
                            <w:rFonts w:ascii="仿宋" w:hAnsi="仿宋" w:eastAsia="仿宋"/>
                          </w:rPr>
                        </w:pPr>
                        <w:r>
                          <w:rPr>
                            <w:rFonts w:ascii="仿宋" w:hAnsi="仿宋" w:eastAsia="仿宋"/>
                          </w:rPr>
                          <w:t>否</w:t>
                        </w:r>
                      </w:p>
                    </w:txbxContent>
                  </v:textbox>
                </v:rect>
                <w10:wrap type="none"/>
                <w10:anchorlock/>
              </v:group>
            </w:pict>
          </mc:Fallback>
        </mc:AlternateContent>
      </w:r>
    </w:p>
    <w:p>
      <w:pPr>
        <w:tabs>
          <w:tab w:val="left" w:pos="7945"/>
        </w:tabs>
        <w:jc w:val="left"/>
        <w:rPr>
          <w:rFonts w:ascii="方正小标宋简体" w:eastAsia="方正小标宋简体"/>
          <w:w w:val="90"/>
          <w:sz w:val="44"/>
          <w:szCs w:val="44"/>
        </w:rPr>
      </w:pPr>
    </w:p>
    <w:p>
      <w:pPr>
        <w:tabs>
          <w:tab w:val="left" w:pos="7945"/>
        </w:tabs>
        <w:jc w:val="left"/>
        <w:rPr>
          <w:rFonts w:ascii="方正小标宋简体" w:eastAsia="方正小标宋简体"/>
          <w:w w:val="90"/>
          <w:sz w:val="44"/>
          <w:szCs w:val="44"/>
        </w:rPr>
      </w:pP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城市公共客运许可</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一、事项编码</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 xml:space="preserve">    12-A-01100-140524</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仿宋" w:hAnsi="仿宋" w:eastAsia="仿宋"/>
          <w:color w:val="auto"/>
          <w:sz w:val="32"/>
          <w:szCs w:val="32"/>
          <w:lang w:val="en-US" w:eastAsia="zh-CN"/>
        </w:rPr>
        <w:t xml:space="preserve">    </w:t>
      </w:r>
      <w:r>
        <w:rPr>
          <w:rFonts w:hint="eastAsia" w:ascii="黑体" w:hAnsi="黑体" w:eastAsia="黑体"/>
          <w:color w:val="auto"/>
          <w:sz w:val="32"/>
          <w:szCs w:val="32"/>
        </w:rPr>
        <w:t>二、实施部门</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陵川县交通运输局</w:t>
      </w:r>
      <w:bookmarkStart w:id="0" w:name="_GoBack"/>
      <w:bookmarkEnd w:id="0"/>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三、事项类别</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default" w:ascii="仿宋" w:hAnsi="仿宋" w:eastAsia="仿宋"/>
          <w:color w:val="auto"/>
          <w:sz w:val="32"/>
          <w:szCs w:val="32"/>
          <w:lang w:val="en-US"/>
        </w:rPr>
      </w:pPr>
      <w:r>
        <w:rPr>
          <w:rFonts w:hint="eastAsia" w:ascii="仿宋" w:hAnsi="仿宋" w:eastAsia="仿宋"/>
          <w:color w:val="auto"/>
          <w:sz w:val="32"/>
          <w:szCs w:val="32"/>
          <w:lang w:val="en-US" w:eastAsia="zh-CN"/>
        </w:rPr>
        <w:t xml:space="preserve">   </w:t>
      </w:r>
      <w:r>
        <w:rPr>
          <w:rFonts w:hint="eastAsia" w:ascii="仿宋" w:hAnsi="仿宋" w:eastAsia="仿宋"/>
          <w:sz w:val="32"/>
          <w:szCs w:val="32"/>
        </w:rPr>
        <w:t>行政许可</w:t>
      </w:r>
    </w:p>
    <w:p>
      <w:pPr>
        <w:keepNext w:val="0"/>
        <w:keepLines w:val="0"/>
        <w:pageBreakBefore w:val="0"/>
        <w:widowControl/>
        <w:numPr>
          <w:ilvl w:val="0"/>
          <w:numId w:val="1"/>
        </w:numPr>
        <w:kinsoku/>
        <w:wordWrap/>
        <w:overflowPunct/>
        <w:topLinePunct w:val="0"/>
        <w:autoSpaceDE/>
        <w:autoSpaceDN/>
        <w:bidi w:val="0"/>
        <w:adjustRightInd/>
        <w:snapToGrid/>
        <w:spacing w:before="0" w:beforeLines="0" w:after="0" w:afterLines="0" w:line="720" w:lineRule="exact"/>
        <w:ind w:left="640" w:leftChars="0" w:right="0" w:rightChars="0" w:firstLine="0" w:firstLineChars="0"/>
        <w:jc w:val="left"/>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适用范围</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left="640" w:leftChars="0" w:right="0" w:right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本县范围内</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仿宋" w:hAnsi="仿宋" w:eastAsia="仿宋"/>
          <w:color w:val="auto"/>
          <w:sz w:val="32"/>
          <w:szCs w:val="32"/>
          <w:lang w:val="en-US" w:eastAsia="zh-CN"/>
        </w:rPr>
        <w:t xml:space="preserve">   </w:t>
      </w:r>
      <w:r>
        <w:rPr>
          <w:rFonts w:hint="eastAsia" w:ascii="黑体" w:hAnsi="黑体" w:eastAsia="黑体"/>
          <w:color w:val="auto"/>
          <w:sz w:val="32"/>
          <w:szCs w:val="32"/>
          <w:lang w:val="en-US" w:eastAsia="zh-CN"/>
        </w:rPr>
        <w:t xml:space="preserve"> 五</w:t>
      </w:r>
      <w:r>
        <w:rPr>
          <w:rFonts w:hint="eastAsia" w:ascii="黑体" w:hAnsi="黑体" w:eastAsia="黑体"/>
          <w:color w:val="auto"/>
          <w:sz w:val="32"/>
          <w:szCs w:val="32"/>
        </w:rPr>
        <w:t>、设立依据</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rPr>
      </w:pPr>
      <w:r>
        <w:rPr>
          <w:rFonts w:hint="eastAsia" w:ascii="仿宋" w:hAnsi="仿宋" w:eastAsia="仿宋" w:cs="仿宋"/>
          <w:sz w:val="32"/>
          <w:szCs w:val="32"/>
        </w:rPr>
        <w:t>【地方性法规】《山西省城市公共客运条例》</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第四条 省人民政府领导全省城市公共客运工作；城市人民政府是城市公共客运的责任主体，应当将城市公共客运纳入本地经济和社会发展规划。城市公共客运管理经费应当纳入同级财政预算。</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第五条 省交通运输主管部门指导全省城市公共客运工作；设区的市（县、市）级交通运输主管部门负责监督本行政区域城市公共客运工作；县级以上承担城市公共客运管理职能的机构（以下简称城市客运管理机构）负责本行政区域城市客运具体管理工作。</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县级以上人民政府发展和改革、财政、公安、国土、住房和城乡建设、规划等部门，在各自的职责范围内负责做好城市公共客运的相关工作。</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第十七条 申请从事城市公共汽（电）车经营，应当向当地城市客运管理机构提出申请，并提交相应材料。城市客运管理机构受理后报同级交通运输主管部门初审，交通运输主管部门提出审核意见，报同级城市人民政府。予以批准的，由城市客运管理机构颁发经营许可证，车辆配发营运证；不予许可的，应当书面告知申请人。</w:t>
      </w:r>
      <w:r>
        <w:rPr>
          <w:rFonts w:hint="eastAsia" w:ascii="仿宋" w:hAnsi="仿宋" w:eastAsia="仿宋" w:cs="仿宋"/>
          <w:sz w:val="32"/>
          <w:szCs w:val="32"/>
        </w:rPr>
        <w:br w:type="textWrapping"/>
      </w:r>
      <w:r>
        <w:rPr>
          <w:rFonts w:hint="eastAsia" w:ascii="仿宋" w:hAnsi="仿宋" w:eastAsia="仿宋" w:cs="仿宋"/>
          <w:sz w:val="32"/>
          <w:szCs w:val="32"/>
        </w:rPr>
        <w:t xml:space="preserve">城市公共汽（电）车经营期限为5年至10年，    </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具体经营期限由城市人民政府确定，城市公共汽（电）车经营权禁止转让、出租。</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六</w:t>
      </w:r>
      <w:r>
        <w:rPr>
          <w:rFonts w:hint="eastAsia" w:ascii="黑体" w:hAnsi="黑体" w:eastAsia="黑体"/>
          <w:color w:val="auto"/>
          <w:sz w:val="32"/>
          <w:szCs w:val="32"/>
        </w:rPr>
        <w:t>、办理条件</w:t>
      </w:r>
    </w:p>
    <w:p>
      <w:pPr>
        <w:ind w:left="638" w:leftChars="304" w:firstLine="86" w:firstLineChars="27"/>
        <w:rPr>
          <w:rFonts w:hint="eastAsia" w:ascii="仿宋" w:hAnsi="仿宋" w:eastAsia="仿宋" w:cs="仿宋"/>
          <w:sz w:val="32"/>
          <w:szCs w:val="32"/>
        </w:rPr>
      </w:pPr>
      <w:r>
        <w:rPr>
          <w:rFonts w:hint="eastAsia" w:ascii="仿宋" w:hAnsi="仿宋" w:eastAsia="仿宋" w:cs="仿宋"/>
          <w:sz w:val="32"/>
          <w:szCs w:val="32"/>
        </w:rPr>
        <w:t>（一）有企业法人资格；</w:t>
      </w:r>
      <w:r>
        <w:rPr>
          <w:rFonts w:hint="eastAsia" w:ascii="仿宋" w:hAnsi="仿宋" w:eastAsia="仿宋" w:cs="仿宋"/>
          <w:sz w:val="32"/>
          <w:szCs w:val="32"/>
        </w:rPr>
        <w:br w:type="textWrapping"/>
      </w:r>
      <w:r>
        <w:rPr>
          <w:rFonts w:hint="eastAsia" w:ascii="仿宋" w:hAnsi="仿宋" w:eastAsia="仿宋" w:cs="仿宋"/>
          <w:sz w:val="32"/>
          <w:szCs w:val="32"/>
        </w:rPr>
        <w:t>（二）有符合要求的营运车辆、场站设施；</w:t>
      </w:r>
      <w:r>
        <w:rPr>
          <w:rFonts w:hint="eastAsia" w:ascii="仿宋" w:hAnsi="仿宋" w:eastAsia="仿宋" w:cs="仿宋"/>
          <w:sz w:val="32"/>
          <w:szCs w:val="32"/>
        </w:rPr>
        <w:br w:type="textWrapping"/>
      </w:r>
      <w:r>
        <w:rPr>
          <w:rFonts w:hint="eastAsia" w:ascii="仿宋" w:hAnsi="仿宋" w:eastAsia="仿宋" w:cs="仿宋"/>
          <w:sz w:val="32"/>
          <w:szCs w:val="32"/>
        </w:rPr>
        <w:t>（三）有相应的管理人员、驾驶员和其他相关人员；</w:t>
      </w:r>
      <w:r>
        <w:rPr>
          <w:rFonts w:hint="eastAsia" w:ascii="仿宋" w:hAnsi="仿宋" w:eastAsia="仿宋" w:cs="仿宋"/>
          <w:sz w:val="32"/>
          <w:szCs w:val="32"/>
        </w:rPr>
        <w:br w:type="textWrapping"/>
      </w:r>
      <w:r>
        <w:rPr>
          <w:rFonts w:hint="eastAsia" w:ascii="仿宋" w:hAnsi="仿宋" w:eastAsia="仿宋" w:cs="仿宋"/>
          <w:sz w:val="32"/>
          <w:szCs w:val="32"/>
        </w:rPr>
        <w:t>（四）有合理、可行的营运方案；</w:t>
      </w:r>
      <w:r>
        <w:rPr>
          <w:rFonts w:hint="eastAsia" w:ascii="仿宋" w:hAnsi="仿宋" w:eastAsia="仿宋" w:cs="仿宋"/>
          <w:sz w:val="32"/>
          <w:szCs w:val="32"/>
        </w:rPr>
        <w:br w:type="textWrapping"/>
      </w:r>
      <w:r>
        <w:rPr>
          <w:rFonts w:hint="eastAsia" w:ascii="仿宋" w:hAnsi="仿宋" w:eastAsia="仿宋" w:cs="仿宋"/>
          <w:sz w:val="32"/>
          <w:szCs w:val="32"/>
        </w:rPr>
        <w:t>（五）有健全的安全生产管理机构和制度；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（六）有载明服务质量、安全应急保障措施、票制票价、社会责任等内容的承诺书；</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（七）法律、法规规定的其他条件。</w:t>
      </w:r>
    </w:p>
    <w:p>
      <w:pPr>
        <w:ind w:firstLine="480"/>
        <w:rPr>
          <w:rFonts w:ascii="黑体" w:hAnsi="黑体" w:eastAsia="黑体"/>
          <w:color w:val="auto"/>
          <w:sz w:val="32"/>
          <w:szCs w:val="32"/>
        </w:rPr>
      </w:pPr>
      <w:r>
        <w:rPr>
          <w:rFonts w:hint="eastAsia" w:ascii="黑体" w:hAnsi="黑体" w:eastAsia="黑体"/>
          <w:color w:val="auto"/>
          <w:sz w:val="32"/>
          <w:szCs w:val="32"/>
          <w:lang w:eastAsia="zh-CN"/>
        </w:rPr>
        <w:t>七</w:t>
      </w:r>
      <w:r>
        <w:rPr>
          <w:rFonts w:hint="eastAsia" w:ascii="黑体" w:hAnsi="黑体" w:eastAsia="黑体"/>
          <w:color w:val="auto"/>
          <w:sz w:val="32"/>
          <w:szCs w:val="32"/>
        </w:rPr>
        <w:t>、申办材料</w:t>
      </w:r>
    </w:p>
    <w:p>
      <w:pPr>
        <w:spacing w:line="360" w:lineRule="auto"/>
        <w:ind w:left="638" w:leftChars="304" w:firstLine="0" w:firstLineChars="0"/>
        <w:jc w:val="left"/>
        <w:rPr>
          <w:rFonts w:hint="eastAsia" w:ascii="仿宋" w:hAnsi="仿宋" w:eastAsia="仿宋"/>
          <w:color w:val="000000"/>
          <w:sz w:val="32"/>
          <w:szCs w:val="32"/>
        </w:rPr>
      </w:pPr>
      <w:r>
        <w:rPr>
          <w:rFonts w:hint="eastAsia" w:ascii="仿宋" w:hAnsi="仿宋" w:eastAsia="仿宋"/>
          <w:color w:val="000000"/>
          <w:sz w:val="32"/>
          <w:szCs w:val="32"/>
        </w:rPr>
        <w:t>（一）企业法人资格；</w:t>
      </w:r>
      <w:r>
        <w:rPr>
          <w:rFonts w:hint="eastAsia" w:ascii="仿宋" w:hAnsi="仿宋" w:eastAsia="仿宋"/>
          <w:color w:val="000000"/>
          <w:sz w:val="32"/>
          <w:szCs w:val="32"/>
        </w:rPr>
        <w:br w:type="textWrapping"/>
      </w:r>
      <w:r>
        <w:rPr>
          <w:rFonts w:hint="eastAsia" w:ascii="仿宋" w:hAnsi="仿宋" w:eastAsia="仿宋"/>
          <w:color w:val="000000"/>
          <w:sz w:val="32"/>
          <w:szCs w:val="32"/>
        </w:rPr>
        <w:t>（二）有符合要求的营运车辆、场站设施；</w:t>
      </w:r>
      <w:r>
        <w:rPr>
          <w:rFonts w:hint="eastAsia" w:ascii="仿宋" w:hAnsi="仿宋" w:eastAsia="仿宋"/>
          <w:color w:val="000000"/>
          <w:sz w:val="32"/>
          <w:szCs w:val="32"/>
        </w:rPr>
        <w:br w:type="textWrapping"/>
      </w:r>
      <w:r>
        <w:rPr>
          <w:rFonts w:hint="eastAsia" w:ascii="仿宋" w:hAnsi="仿宋" w:eastAsia="仿宋"/>
          <w:color w:val="000000"/>
          <w:sz w:val="32"/>
          <w:szCs w:val="32"/>
        </w:rPr>
        <w:t>（三）有相应的管理人员、驾驶员和其他相关人员；</w:t>
      </w:r>
      <w:r>
        <w:rPr>
          <w:rFonts w:hint="eastAsia" w:ascii="仿宋" w:hAnsi="仿宋" w:eastAsia="仿宋"/>
          <w:color w:val="000000"/>
          <w:sz w:val="32"/>
          <w:szCs w:val="32"/>
        </w:rPr>
        <w:br w:type="textWrapping"/>
      </w:r>
      <w:r>
        <w:rPr>
          <w:rFonts w:hint="eastAsia" w:ascii="仿宋" w:hAnsi="仿宋" w:eastAsia="仿宋"/>
          <w:color w:val="000000"/>
          <w:sz w:val="32"/>
          <w:szCs w:val="32"/>
        </w:rPr>
        <w:t>（四）合理、可行的营运方案；</w:t>
      </w:r>
      <w:r>
        <w:rPr>
          <w:rFonts w:hint="eastAsia" w:ascii="仿宋" w:hAnsi="仿宋" w:eastAsia="仿宋"/>
          <w:color w:val="000000"/>
          <w:sz w:val="32"/>
          <w:szCs w:val="32"/>
        </w:rPr>
        <w:br w:type="textWrapping"/>
      </w:r>
      <w:r>
        <w:rPr>
          <w:rFonts w:hint="eastAsia" w:ascii="仿宋" w:hAnsi="仿宋" w:eastAsia="仿宋"/>
          <w:color w:val="000000"/>
          <w:sz w:val="32"/>
          <w:szCs w:val="32"/>
        </w:rPr>
        <w:t>（五）安全生产管理机构和制度；</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（六）有载明服务质量、安全应急保障措施、票制票价、社会责任等内容的承诺书；</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color w:val="000000"/>
          <w:sz w:val="32"/>
          <w:szCs w:val="32"/>
        </w:rPr>
        <w:t>（七）法律、法规规定的其他条件。</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仿宋" w:hAnsi="仿宋" w:eastAsia="仿宋"/>
          <w:color w:val="auto"/>
          <w:sz w:val="32"/>
          <w:szCs w:val="32"/>
        </w:rPr>
      </w:pPr>
      <w:r>
        <w:rPr>
          <w:rFonts w:hint="eastAsia" w:ascii="黑体" w:hAnsi="黑体" w:eastAsia="黑体"/>
          <w:color w:val="auto"/>
          <w:sz w:val="32"/>
          <w:szCs w:val="32"/>
          <w:lang w:val="en-US" w:eastAsia="zh-CN"/>
        </w:rPr>
        <w:t xml:space="preserve">    八</w:t>
      </w:r>
      <w:r>
        <w:rPr>
          <w:rFonts w:hint="eastAsia" w:ascii="黑体" w:hAnsi="黑体" w:eastAsia="黑体"/>
          <w:color w:val="auto"/>
          <w:sz w:val="32"/>
          <w:szCs w:val="32"/>
        </w:rPr>
        <w:t>、办理方式</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default" w:ascii="黑体" w:hAnsi="黑体" w:eastAsia="黑体"/>
          <w:color w:val="auto"/>
          <w:sz w:val="32"/>
          <w:szCs w:val="32"/>
          <w:lang w:val="en-US"/>
        </w:rPr>
      </w:pPr>
      <w:r>
        <w:rPr>
          <w:rFonts w:hint="eastAsia" w:ascii="仿宋" w:hAnsi="仿宋" w:eastAsia="仿宋"/>
          <w:color w:val="auto"/>
          <w:sz w:val="32"/>
          <w:szCs w:val="32"/>
          <w:lang w:val="en-US" w:eastAsia="zh-CN"/>
        </w:rPr>
        <w:t xml:space="preserve">    </w:t>
      </w:r>
      <w:r>
        <w:rPr>
          <w:rFonts w:hint="eastAsia" w:ascii="仿宋" w:hAnsi="仿宋" w:eastAsia="仿宋" w:cs="仿宋"/>
          <w:b w:val="0"/>
          <w:bCs w:val="0"/>
          <w:color w:val="auto"/>
          <w:sz w:val="32"/>
          <w:szCs w:val="32"/>
          <w:lang w:val="en-US" w:eastAsia="zh-CN"/>
        </w:rPr>
        <w:t>见附表</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九</w:t>
      </w:r>
      <w:r>
        <w:rPr>
          <w:rFonts w:hint="eastAsia" w:ascii="黑体" w:hAnsi="黑体" w:eastAsia="黑体"/>
          <w:color w:val="auto"/>
          <w:sz w:val="32"/>
          <w:szCs w:val="32"/>
        </w:rPr>
        <w:t>、办理流程</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right="0" w:rightChars="0" w:firstLine="640" w:firstLineChars="200"/>
        <w:jc w:val="left"/>
        <w:textAlignment w:val="auto"/>
        <w:outlineLvl w:val="9"/>
        <w:rPr>
          <w:rFonts w:hint="default" w:ascii="仿宋" w:hAnsi="仿宋" w:eastAsia="仿宋"/>
          <w:sz w:val="32"/>
          <w:szCs w:val="32"/>
          <w:lang w:val="en-US" w:eastAsia="zh-CN"/>
        </w:rPr>
      </w:pPr>
      <w:r>
        <w:rPr>
          <w:rFonts w:hint="eastAsia" w:ascii="仿宋" w:hAnsi="仿宋" w:eastAsia="仿宋"/>
          <w:sz w:val="32"/>
          <w:szCs w:val="32"/>
        </w:rPr>
        <w:t>见附表</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十、办理时限</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48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法定时限：20个工作日内</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48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承诺时限： 7个工作日内</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十</w:t>
      </w:r>
      <w:r>
        <w:rPr>
          <w:rFonts w:hint="eastAsia" w:ascii="黑体" w:hAnsi="黑体" w:eastAsia="黑体"/>
          <w:color w:val="auto"/>
          <w:sz w:val="32"/>
          <w:szCs w:val="32"/>
          <w:lang w:eastAsia="zh-CN"/>
        </w:rPr>
        <w:t>一</w:t>
      </w:r>
      <w:r>
        <w:rPr>
          <w:rFonts w:hint="eastAsia" w:ascii="黑体" w:hAnsi="黑体" w:eastAsia="黑体"/>
          <w:color w:val="auto"/>
          <w:sz w:val="32"/>
          <w:szCs w:val="32"/>
        </w:rPr>
        <w:t>、收费依据及标准</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default" w:ascii="仿宋" w:hAnsi="仿宋" w:eastAsia="仿宋"/>
          <w:color w:val="auto"/>
          <w:sz w:val="32"/>
          <w:szCs w:val="32"/>
          <w:lang w:val="en-US"/>
        </w:rPr>
      </w:pPr>
      <w:r>
        <w:rPr>
          <w:rFonts w:hint="eastAsia" w:ascii="仿宋" w:hAnsi="仿宋" w:eastAsia="仿宋"/>
          <w:color w:val="auto"/>
          <w:sz w:val="32"/>
          <w:szCs w:val="32"/>
          <w:lang w:val="en-US" w:eastAsia="zh-CN"/>
        </w:rPr>
        <w:t xml:space="preserve">    不收费</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十</w:t>
      </w:r>
      <w:r>
        <w:rPr>
          <w:rFonts w:hint="eastAsia" w:ascii="黑体" w:hAnsi="黑体" w:eastAsia="黑体"/>
          <w:color w:val="auto"/>
          <w:sz w:val="32"/>
          <w:szCs w:val="32"/>
          <w:lang w:eastAsia="zh-CN"/>
        </w:rPr>
        <w:t>二</w:t>
      </w:r>
      <w:r>
        <w:rPr>
          <w:rFonts w:hint="eastAsia" w:ascii="黑体" w:hAnsi="黑体" w:eastAsia="黑体"/>
          <w:color w:val="auto"/>
          <w:sz w:val="32"/>
          <w:szCs w:val="32"/>
        </w:rPr>
        <w:t>、结果送达</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320" w:firstLineChars="100"/>
        <w:jc w:val="left"/>
        <w:textAlignment w:val="auto"/>
        <w:outlineLvl w:val="9"/>
        <w:rPr>
          <w:rFonts w:ascii="仿宋" w:hAnsi="仿宋" w:eastAsia="仿宋"/>
          <w:color w:val="auto"/>
          <w:sz w:val="32"/>
          <w:szCs w:val="32"/>
        </w:rPr>
      </w:pPr>
      <w:r>
        <w:rPr>
          <w:rFonts w:hint="eastAsia" w:ascii="仿宋" w:hAnsi="仿宋" w:eastAsia="仿宋"/>
          <w:color w:val="auto"/>
          <w:sz w:val="32"/>
          <w:szCs w:val="32"/>
          <w:lang w:val="en-US" w:eastAsia="zh-CN"/>
        </w:rPr>
        <w:t xml:space="preserve">  3</w:t>
      </w:r>
      <w:r>
        <w:rPr>
          <w:rFonts w:hint="eastAsia" w:ascii="仿宋" w:hAnsi="仿宋" w:eastAsia="仿宋"/>
          <w:sz w:val="32"/>
          <w:szCs w:val="32"/>
        </w:rPr>
        <w:t>个工作日</w:t>
      </w:r>
    </w:p>
    <w:p>
      <w:pPr>
        <w:keepNext w:val="0"/>
        <w:keepLines w:val="0"/>
        <w:pageBreakBefore w:val="0"/>
        <w:widowControl/>
        <w:numPr>
          <w:ilvl w:val="0"/>
          <w:numId w:val="2"/>
        </w:numPr>
        <w:kinsoku/>
        <w:wordWrap/>
        <w:overflowPunct/>
        <w:topLinePunct w:val="0"/>
        <w:autoSpaceDE/>
        <w:autoSpaceDN/>
        <w:bidi w:val="0"/>
        <w:adjustRightInd/>
        <w:snapToGrid/>
        <w:spacing w:before="0" w:beforeLines="0" w:after="0" w:afterLines="0" w:line="720" w:lineRule="exact"/>
        <w:ind w:left="640" w:leftChars="0" w:right="0" w:rightChars="0" w:firstLine="0" w:firstLineChars="0"/>
        <w:jc w:val="left"/>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行政救济途径与方式</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right="0" w:rightChars="0"/>
        <w:jc w:val="left"/>
        <w:textAlignment w:val="auto"/>
        <w:outlineLvl w:val="9"/>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 xml:space="preserve">     </w:t>
      </w:r>
      <w:r>
        <w:rPr>
          <w:rFonts w:hint="eastAsia" w:ascii="宋体" w:hAnsi="宋体" w:eastAsia="宋体" w:cs="宋体"/>
          <w:color w:val="auto"/>
          <w:sz w:val="24"/>
          <w:szCs w:val="24"/>
          <w:lang w:val="en-US" w:eastAsia="zh-CN"/>
        </w:rPr>
        <w:t>略</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四</w:t>
      </w:r>
      <w:r>
        <w:rPr>
          <w:rFonts w:hint="eastAsia" w:ascii="黑体" w:hAnsi="黑体" w:eastAsia="黑体"/>
          <w:color w:val="auto"/>
          <w:sz w:val="32"/>
          <w:szCs w:val="32"/>
        </w:rPr>
        <w:t>、咨询方式</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right="0" w:rightChars="0" w:firstLine="640" w:firstLineChars="200"/>
        <w:jc w:val="left"/>
        <w:textAlignment w:val="auto"/>
        <w:outlineLvl w:val="9"/>
        <w:rPr>
          <w:rFonts w:hint="default" w:ascii="仿宋" w:hAnsi="仿宋" w:eastAsia="仿宋"/>
          <w:sz w:val="32"/>
          <w:szCs w:val="32"/>
          <w:lang w:val="en-US" w:eastAsia="zh-CN"/>
        </w:rPr>
      </w:pPr>
      <w:r>
        <w:rPr>
          <w:rFonts w:hint="eastAsia" w:ascii="仿宋" w:hAnsi="仿宋" w:eastAsia="仿宋"/>
          <w:sz w:val="32"/>
          <w:szCs w:val="32"/>
        </w:rPr>
        <w:t>0356-620</w:t>
      </w:r>
      <w:r>
        <w:rPr>
          <w:rFonts w:hint="eastAsia" w:ascii="仿宋" w:hAnsi="仿宋" w:eastAsia="仿宋"/>
          <w:sz w:val="32"/>
          <w:szCs w:val="32"/>
          <w:lang w:val="en-US" w:eastAsia="zh-CN"/>
        </w:rPr>
        <w:t>3333</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五</w:t>
      </w:r>
      <w:r>
        <w:rPr>
          <w:rFonts w:hint="eastAsia" w:ascii="黑体" w:hAnsi="黑体" w:eastAsia="黑体"/>
          <w:color w:val="auto"/>
          <w:sz w:val="32"/>
          <w:szCs w:val="32"/>
        </w:rPr>
        <w:t>、监督投诉渠道</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right="0" w:rightChars="0"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0356-6202024</w:t>
      </w:r>
    </w:p>
    <w:p>
      <w:pPr>
        <w:keepNext w:val="0"/>
        <w:keepLines w:val="0"/>
        <w:pageBreakBefore w:val="0"/>
        <w:widowControl/>
        <w:kinsoku/>
        <w:wordWrap/>
        <w:overflowPunct/>
        <w:topLinePunct w:val="0"/>
        <w:autoSpaceDE/>
        <w:autoSpaceDN/>
        <w:bidi w:val="0"/>
        <w:adjustRightInd/>
        <w:snapToGrid/>
        <w:spacing w:before="0" w:beforeLines="0" w:after="0" w:afterLines="0" w:line="720" w:lineRule="exact"/>
        <w:ind w:left="0" w:leftChars="0" w:right="0" w:rightChars="0" w:firstLine="640" w:firstLineChars="200"/>
        <w:jc w:val="left"/>
        <w:textAlignment w:val="auto"/>
        <w:outlineLvl w:val="9"/>
        <w:rPr>
          <w:rFonts w:ascii="黑体" w:hAnsi="黑体" w:eastAsia="黑体"/>
          <w:color w:val="auto"/>
          <w:sz w:val="32"/>
          <w:szCs w:val="32"/>
        </w:rPr>
      </w:pPr>
      <w:r>
        <w:rPr>
          <w:rFonts w:hint="eastAsia" w:ascii="黑体" w:hAnsi="黑体" w:eastAsia="黑体"/>
          <w:color w:val="auto"/>
          <w:sz w:val="32"/>
          <w:szCs w:val="32"/>
        </w:rPr>
        <w:t>十</w:t>
      </w:r>
      <w:r>
        <w:rPr>
          <w:rFonts w:hint="eastAsia" w:ascii="黑体" w:hAnsi="黑体" w:eastAsia="黑体"/>
          <w:color w:val="auto"/>
          <w:sz w:val="32"/>
          <w:szCs w:val="32"/>
          <w:lang w:eastAsia="zh-CN"/>
        </w:rPr>
        <w:t>六</w:t>
      </w:r>
      <w:r>
        <w:rPr>
          <w:rFonts w:hint="eastAsia" w:ascii="黑体" w:hAnsi="黑体" w:eastAsia="黑体"/>
          <w:color w:val="auto"/>
          <w:sz w:val="32"/>
          <w:szCs w:val="32"/>
        </w:rPr>
        <w:t>、办理进程和结果查询</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720" w:lineRule="exact"/>
        <w:ind w:left="0" w:leftChars="0" w:right="0" w:rightChars="0"/>
        <w:jc w:val="left"/>
        <w:textAlignment w:val="auto"/>
        <w:outlineLvl w:val="9"/>
        <w:rPr>
          <w:rFonts w:hint="default"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 xml:space="preserve">    </w:t>
      </w:r>
      <w:r>
        <w:rPr>
          <w:rFonts w:hint="eastAsia" w:ascii="仿宋" w:hAnsi="仿宋" w:eastAsia="仿宋" w:cs="仿宋"/>
          <w:b w:val="0"/>
          <w:bCs w:val="0"/>
          <w:color w:val="auto"/>
          <w:sz w:val="32"/>
          <w:szCs w:val="32"/>
          <w:lang w:val="en-US" w:eastAsia="zh-CN"/>
        </w:rPr>
        <w:t>见附件</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十七、办理流程图</w:t>
      </w:r>
    </w:p>
    <w:p>
      <w:pPr>
        <w:spacing w:line="0" w:lineRule="atLeast"/>
        <w:rPr>
          <w:rFonts w:hint="eastAsia" w:ascii="方正小标宋简体" w:eastAsia="方正小标宋简体"/>
          <w:szCs w:val="21"/>
        </w:rPr>
      </w:pPr>
      <w:r>
        <w:rPr>
          <w:rFonts w:ascii="方正小标宋简体" w:eastAsia="方正小标宋简体"/>
          <w:sz w:val="44"/>
          <w:szCs w:val="44"/>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6678295</wp:posOffset>
                </wp:positionV>
                <wp:extent cx="3543300" cy="693420"/>
                <wp:effectExtent l="7620" t="7620" r="11430" b="22860"/>
                <wp:wrapNone/>
                <wp:docPr id="190" name="文本框 190"/>
                <wp:cNvGraphicFramePr/>
                <a:graphic xmlns:a="http://schemas.openxmlformats.org/drawingml/2006/main">
                  <a:graphicData uri="http://schemas.microsoft.com/office/word/2010/wordprocessingShape">
                    <wps:wsp>
                      <wps:cNvSpPr txBox="1"/>
                      <wps:spPr>
                        <a:xfrm>
                          <a:off x="0" y="0"/>
                          <a:ext cx="3543300" cy="693420"/>
                        </a:xfrm>
                        <a:prstGeom prst="rect">
                          <a:avLst/>
                        </a:prstGeom>
                        <a:solidFill>
                          <a:srgbClr val="FFFFFF"/>
                        </a:solidFill>
                        <a:ln w="15875" cap="flat" cmpd="sng">
                          <a:solidFill>
                            <a:srgbClr val="FFFFFF"/>
                          </a:solidFill>
                          <a:prstDash val="solid"/>
                          <a:miter/>
                          <a:headEnd type="none" w="med" len="med"/>
                          <a:tailEnd type="none" w="med" len="med"/>
                        </a:ln>
                      </wps:spPr>
                      <wps:txbx>
                        <w:txbxContent>
                          <w:p>
                            <w:pPr>
                              <w:adjustRightInd w:val="0"/>
                              <w:spacing w:line="360" w:lineRule="auto"/>
                            </w:pPr>
                          </w:p>
                        </w:txbxContent>
                      </wps:txbx>
                      <wps:bodyPr upright="1"/>
                    </wps:wsp>
                  </a:graphicData>
                </a:graphic>
              </wp:anchor>
            </w:drawing>
          </mc:Choice>
          <mc:Fallback>
            <w:pict>
              <v:shape id="_x0000_s1026" o:spid="_x0000_s1026" o:spt="202" type="#_x0000_t202" style="position:absolute;left:0pt;margin-left:144pt;margin-top:525.85pt;height:54.6pt;width:279pt;z-index:251665408;mso-width-relative:page;mso-height-relative:page;" fillcolor="#FFFFFF" filled="t" stroked="t" coordsize="21600,21600" o:gfxdata="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zreEJ2wAAAA0BAAAPAAAAAAAAAAEAIAAA&#10;ACIAAABkcnMvZG93bnJldi54bWxQSwECFAAUAAAACACHTuJA0H98CAkCAAA7BAAADgAAAAAAAAAB&#10;ACAAAAAqAQAAZHJzL2Uyb0RvYy54bWxQSwUGAAAAAAYABgBZAQAApQUAAAAA&#10;">
                <v:fill on="t" focussize="0,0"/>
                <v:stroke weight="1.25pt" color="#FFFFFF" joinstyle="miter"/>
                <v:imagedata o:title=""/>
                <o:lock v:ext="edit" aspectratio="f"/>
                <v:textbox>
                  <w:txbxContent>
                    <w:p>
                      <w:pPr>
                        <w:adjustRightInd w:val="0"/>
                        <w:spacing w:line="360" w:lineRule="auto"/>
                      </w:pPr>
                    </w:p>
                  </w:txbxContent>
                </v:textbox>
              </v:shape>
            </w:pict>
          </mc:Fallback>
        </mc:AlternateContent>
      </w:r>
    </w:p>
    <w:p>
      <w:pPr>
        <w:tabs>
          <w:tab w:val="left" w:pos="7945"/>
        </w:tabs>
        <w:jc w:val="left"/>
        <w:rPr>
          <w:rFonts w:ascii="方正小标宋简体" w:eastAsia="方正小标宋简体"/>
          <w:w w:val="90"/>
          <w:sz w:val="44"/>
          <w:szCs w:val="44"/>
        </w:rPr>
      </w:pPr>
      <w:r>
        <w:rPr>
          <w:rFonts w:ascii="方正小标宋简体" w:eastAsia="方正小标宋简体"/>
          <w:sz w:val="44"/>
          <w:szCs w:val="44"/>
        </w:rPr>
        <mc:AlternateContent>
          <mc:Choice Requires="wpg">
            <w:drawing>
              <wp:inline distT="0" distB="0" distL="114300" distR="114300">
                <wp:extent cx="5143500" cy="7825740"/>
                <wp:effectExtent l="0" t="9525" r="0" b="0"/>
                <wp:docPr id="374" name="组合 374"/>
                <wp:cNvGraphicFramePr/>
                <a:graphic xmlns:a="http://schemas.openxmlformats.org/drawingml/2006/main">
                  <a:graphicData uri="http://schemas.microsoft.com/office/word/2010/wordprocessingGroup">
                    <wpg:wgp>
                      <wpg:cNvGrpSpPr>
                        <a:grpSpLocks noRot="1"/>
                      </wpg:cNvGrpSpPr>
                      <wpg:grpSpPr>
                        <a:xfrm>
                          <a:off x="0" y="0"/>
                          <a:ext cx="5143500" cy="7825740"/>
                          <a:chOff x="0" y="0"/>
                          <a:chExt cx="8100" cy="12324"/>
                        </a:xfrm>
                      </wpg:grpSpPr>
                      <wps:wsp>
                        <wps:cNvPr id="345" name="矩形 345"/>
                        <wps:cNvSpPr>
                          <a:spLocks noChangeAspect="1" noTextEdit="1"/>
                        </wps:cNvSpPr>
                        <wps:spPr>
                          <a:xfrm>
                            <a:off x="0" y="0"/>
                            <a:ext cx="8100" cy="12324"/>
                          </a:xfrm>
                          <a:prstGeom prst="rect">
                            <a:avLst/>
                          </a:prstGeom>
                          <a:noFill/>
                          <a:ln>
                            <a:noFill/>
                          </a:ln>
                        </wps:spPr>
                        <wps:bodyPr upright="1"/>
                      </wps:wsp>
                      <wps:wsp>
                        <wps:cNvPr id="346" name="流程图: 终止 346"/>
                        <wps:cNvSpPr/>
                        <wps:spPr>
                          <a:xfrm>
                            <a:off x="2879" y="0"/>
                            <a:ext cx="1621" cy="623"/>
                          </a:xfrm>
                          <a:prstGeom prst="flowChartTerminator">
                            <a:avLst/>
                          </a:prstGeom>
                          <a:solidFill>
                            <a:srgbClr val="FFFFFF"/>
                          </a:solidFill>
                          <a:ln w="19050" cap="flat" cmpd="sng">
                            <a:solidFill>
                              <a:srgbClr val="000000"/>
                            </a:solidFill>
                            <a:prstDash val="solid"/>
                            <a:miter/>
                            <a:headEnd type="none" w="med" len="med"/>
                            <a:tailEnd type="none" w="med" len="med"/>
                          </a:ln>
                        </wps:spPr>
                        <wps:txbx>
                          <w:txbxContent>
                            <w:p>
                              <w:pPr>
                                <w:jc w:val="center"/>
                                <w:rPr>
                                  <w:rFonts w:ascii="仿宋" w:hAnsi="仿宋" w:eastAsia="仿宋"/>
                                  <w:sz w:val="24"/>
                                  <w:szCs w:val="24"/>
                                </w:rPr>
                              </w:pPr>
                              <w:r>
                                <w:rPr>
                                  <w:rFonts w:ascii="仿宋" w:hAnsi="仿宋" w:eastAsia="仿宋"/>
                                  <w:sz w:val="24"/>
                                  <w:szCs w:val="24"/>
                                </w:rPr>
                                <w:t>提出申请</w:t>
                              </w:r>
                            </w:p>
                          </w:txbxContent>
                        </wps:txbx>
                        <wps:bodyPr upright="1"/>
                      </wps:wsp>
                      <wps:wsp>
                        <wps:cNvPr id="347" name="直接连接符 347"/>
                        <wps:cNvCnPr/>
                        <wps:spPr>
                          <a:xfrm>
                            <a:off x="3599" y="623"/>
                            <a:ext cx="0" cy="0"/>
                          </a:xfrm>
                          <a:prstGeom prst="line">
                            <a:avLst/>
                          </a:prstGeom>
                          <a:ln w="15875" cap="flat" cmpd="sng">
                            <a:solidFill>
                              <a:srgbClr val="739CC3"/>
                            </a:solidFill>
                            <a:prstDash val="solid"/>
                            <a:headEnd type="none" w="med" len="med"/>
                            <a:tailEnd type="triangle" w="med" len="med"/>
                          </a:ln>
                        </wps:spPr>
                        <wps:bodyPr upright="1"/>
                      </wps:wsp>
                      <wps:wsp>
                        <wps:cNvPr id="348" name="直接连接符 348"/>
                        <wps:cNvCnPr/>
                        <wps:spPr>
                          <a:xfrm>
                            <a:off x="3599" y="623"/>
                            <a:ext cx="1" cy="625"/>
                          </a:xfrm>
                          <a:prstGeom prst="line">
                            <a:avLst/>
                          </a:prstGeom>
                          <a:ln w="15875" cap="flat" cmpd="sng">
                            <a:solidFill>
                              <a:srgbClr val="000000"/>
                            </a:solidFill>
                            <a:prstDash val="solid"/>
                            <a:headEnd type="none" w="med" len="med"/>
                            <a:tailEnd type="triangle" w="med" len="med"/>
                          </a:ln>
                        </wps:spPr>
                        <wps:bodyPr upright="1"/>
                      </wps:wsp>
                      <wps:wsp>
                        <wps:cNvPr id="349" name="流程图: 决策 349"/>
                        <wps:cNvSpPr/>
                        <wps:spPr>
                          <a:xfrm>
                            <a:off x="2519" y="1248"/>
                            <a:ext cx="2160" cy="936"/>
                          </a:xfrm>
                          <a:prstGeom prst="flowChartDecision">
                            <a:avLst/>
                          </a:prstGeom>
                          <a:solidFill>
                            <a:srgbClr val="FFFFFF"/>
                          </a:solidFill>
                          <a:ln w="15875" cap="flat" cmpd="sng">
                            <a:solidFill>
                              <a:srgbClr val="000000"/>
                            </a:solidFill>
                            <a:prstDash val="solid"/>
                            <a:miter/>
                            <a:headEnd type="none" w="med" len="med"/>
                            <a:tailEnd type="none" w="med" len="med"/>
                          </a:ln>
                        </wps:spPr>
                        <wps:txbx>
                          <w:txbxContent>
                            <w:p>
                              <w:r>
                                <w:t>是否通过</w:t>
                              </w:r>
                            </w:p>
                          </w:txbxContent>
                        </wps:txbx>
                        <wps:bodyPr upright="1"/>
                      </wps:wsp>
                      <wps:wsp>
                        <wps:cNvPr id="350" name="流程图: 过程 350"/>
                        <wps:cNvSpPr/>
                        <wps:spPr>
                          <a:xfrm>
                            <a:off x="2700" y="2652"/>
                            <a:ext cx="1979" cy="780"/>
                          </a:xfrm>
                          <a:prstGeom prst="flowChartProcess">
                            <a:avLst/>
                          </a:prstGeom>
                          <a:solidFill>
                            <a:srgbClr val="FFFFFF"/>
                          </a:solidFill>
                          <a:ln w="15875" cap="flat" cmpd="sng">
                            <a:solidFill>
                              <a:srgbClr val="000000"/>
                            </a:solidFill>
                            <a:prstDash val="solid"/>
                            <a:miter/>
                            <a:headEnd type="none" w="med" len="med"/>
                            <a:tailEnd type="none" w="med" len="med"/>
                          </a:ln>
                        </wps:spPr>
                        <wps:txbx>
                          <w:txbxContent>
                            <w:p>
                              <w:pPr>
                                <w:rPr>
                                  <w:rFonts w:hint="eastAsia" w:ascii="仿宋" w:hAnsi="仿宋" w:eastAsia="仿宋"/>
                                  <w:sz w:val="24"/>
                                  <w:szCs w:val="24"/>
                                </w:rPr>
                              </w:pPr>
                              <w:r>
                                <w:rPr>
                                  <w:rFonts w:hint="eastAsia"/>
                                </w:rPr>
                                <w:t>　　</w:t>
                              </w:r>
                              <w:r>
                                <w:rPr>
                                  <w:rFonts w:ascii="仿宋" w:hAnsi="仿宋" w:eastAsia="仿宋"/>
                                  <w:sz w:val="24"/>
                                  <w:szCs w:val="24"/>
                                </w:rPr>
                                <w:t>受</w:t>
                              </w:r>
                              <w:r>
                                <w:rPr>
                                  <w:rFonts w:hint="eastAsia" w:ascii="仿宋" w:hAnsi="仿宋" w:eastAsia="仿宋"/>
                                  <w:sz w:val="24"/>
                                  <w:szCs w:val="24"/>
                                </w:rPr>
                                <w:t>　</w:t>
                              </w:r>
                              <w:r>
                                <w:rPr>
                                  <w:rFonts w:ascii="仿宋" w:hAnsi="仿宋" w:eastAsia="仿宋"/>
                                  <w:sz w:val="24"/>
                                  <w:szCs w:val="24"/>
                                </w:rPr>
                                <w:t>理</w:t>
                              </w:r>
                            </w:p>
                            <w:p>
                              <w:pPr>
                                <w:rPr>
                                  <w:rFonts w:hint="eastAsia" w:ascii="仿宋" w:hAnsi="仿宋" w:eastAsia="仿宋"/>
                                  <w:sz w:val="24"/>
                                  <w:szCs w:val="24"/>
                                </w:rPr>
                              </w:pPr>
                              <w:r>
                                <w:rPr>
                                  <w:rFonts w:hint="eastAsia" w:ascii="仿宋" w:hAnsi="仿宋" w:eastAsia="仿宋"/>
                                  <w:sz w:val="24"/>
                                  <w:szCs w:val="24"/>
                                </w:rPr>
                                <w:t>（</w:t>
                              </w:r>
                              <w:r>
                                <w:rPr>
                                  <w:rFonts w:hint="eastAsia" w:ascii="仿宋" w:hAnsi="仿宋" w:eastAsia="仿宋"/>
                                  <w:sz w:val="24"/>
                                </w:rPr>
                                <w:t>1</w:t>
                              </w:r>
                              <w:r>
                                <w:rPr>
                                  <w:rFonts w:hint="eastAsia" w:ascii="仿宋" w:hAnsi="仿宋" w:eastAsia="仿宋"/>
                                  <w:sz w:val="24"/>
                                  <w:szCs w:val="24"/>
                                </w:rPr>
                                <w:t>个工作日）</w:t>
                              </w:r>
                            </w:p>
                          </w:txbxContent>
                        </wps:txbx>
                        <wps:bodyPr upright="1"/>
                      </wps:wsp>
                      <wps:wsp>
                        <wps:cNvPr id="351" name="直接连接符 351"/>
                        <wps:cNvCnPr/>
                        <wps:spPr>
                          <a:xfrm>
                            <a:off x="3599" y="2184"/>
                            <a:ext cx="0" cy="468"/>
                          </a:xfrm>
                          <a:prstGeom prst="line">
                            <a:avLst/>
                          </a:prstGeom>
                          <a:ln w="15875" cap="flat" cmpd="sng">
                            <a:solidFill>
                              <a:srgbClr val="000000"/>
                            </a:solidFill>
                            <a:prstDash val="solid"/>
                            <a:headEnd type="none" w="med" len="med"/>
                            <a:tailEnd type="triangle" w="med" len="med"/>
                          </a:ln>
                        </wps:spPr>
                        <wps:bodyPr upright="1"/>
                      </wps:wsp>
                      <wps:wsp>
                        <wps:cNvPr id="352" name="直接连接符 352"/>
                        <wps:cNvCnPr/>
                        <wps:spPr>
                          <a:xfrm>
                            <a:off x="3599" y="3432"/>
                            <a:ext cx="0" cy="469"/>
                          </a:xfrm>
                          <a:prstGeom prst="line">
                            <a:avLst/>
                          </a:prstGeom>
                          <a:ln w="15875" cap="flat" cmpd="sng">
                            <a:solidFill>
                              <a:srgbClr val="000000"/>
                            </a:solidFill>
                            <a:prstDash val="solid"/>
                            <a:headEnd type="none" w="med" len="med"/>
                            <a:tailEnd type="triangle" w="med" len="med"/>
                          </a:ln>
                        </wps:spPr>
                        <wps:bodyPr upright="1"/>
                      </wps:wsp>
                      <wps:wsp>
                        <wps:cNvPr id="353" name="矩形 353"/>
                        <wps:cNvSpPr/>
                        <wps:spPr>
                          <a:xfrm>
                            <a:off x="2519" y="3901"/>
                            <a:ext cx="2160" cy="779"/>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jc w:val="center"/>
                                <w:rPr>
                                  <w:rFonts w:hint="eastAsia" w:ascii="仿宋" w:hAnsi="仿宋" w:eastAsia="仿宋"/>
                                  <w:sz w:val="24"/>
                                  <w:szCs w:val="24"/>
                                </w:rPr>
                              </w:pPr>
                              <w:r>
                                <w:rPr>
                                  <w:rFonts w:ascii="仿宋" w:hAnsi="仿宋" w:eastAsia="仿宋"/>
                                  <w:sz w:val="24"/>
                                  <w:szCs w:val="24"/>
                                </w:rPr>
                                <w:t>审</w:t>
                              </w:r>
                              <w:r>
                                <w:rPr>
                                  <w:rFonts w:hint="eastAsia" w:ascii="仿宋" w:hAnsi="仿宋" w:eastAsia="仿宋"/>
                                  <w:sz w:val="24"/>
                                  <w:szCs w:val="24"/>
                                </w:rPr>
                                <w:t>　　</w:t>
                              </w:r>
                              <w:r>
                                <w:rPr>
                                  <w:rFonts w:ascii="仿宋" w:hAnsi="仿宋" w:eastAsia="仿宋"/>
                                  <w:sz w:val="24"/>
                                  <w:szCs w:val="24"/>
                                </w:rPr>
                                <w:t>查</w:t>
                              </w:r>
                            </w:p>
                            <w:p>
                              <w:pPr>
                                <w:jc w:val="center"/>
                                <w:rPr>
                                  <w:rFonts w:hint="eastAsia" w:ascii="仿宋" w:hAnsi="仿宋" w:eastAsia="仿宋"/>
                                  <w:sz w:val="24"/>
                                  <w:szCs w:val="24"/>
                                </w:rPr>
                              </w:pPr>
                              <w:r>
                                <w:rPr>
                                  <w:rFonts w:hint="eastAsia" w:ascii="仿宋" w:hAnsi="仿宋" w:eastAsia="仿宋"/>
                                  <w:sz w:val="24"/>
                                </w:rPr>
                                <w:t>（2</w:t>
                              </w:r>
                              <w:r>
                                <w:rPr>
                                  <w:rFonts w:hint="eastAsia" w:ascii="仿宋" w:hAnsi="仿宋" w:eastAsia="仿宋"/>
                                  <w:sz w:val="24"/>
                                  <w:szCs w:val="24"/>
                                </w:rPr>
                                <w:t>个工作日）</w:t>
                              </w:r>
                            </w:p>
                          </w:txbxContent>
                        </wps:txbx>
                        <wps:bodyPr upright="1"/>
                      </wps:wsp>
                      <wps:wsp>
                        <wps:cNvPr id="354" name="直接连接符 354"/>
                        <wps:cNvCnPr/>
                        <wps:spPr>
                          <a:xfrm>
                            <a:off x="3599" y="4680"/>
                            <a:ext cx="1" cy="624"/>
                          </a:xfrm>
                          <a:prstGeom prst="line">
                            <a:avLst/>
                          </a:prstGeom>
                          <a:ln w="15875" cap="flat" cmpd="sng">
                            <a:solidFill>
                              <a:srgbClr val="000000"/>
                            </a:solidFill>
                            <a:prstDash val="solid"/>
                            <a:headEnd type="none" w="med" len="med"/>
                            <a:tailEnd type="triangle" w="med" len="med"/>
                          </a:ln>
                        </wps:spPr>
                        <wps:bodyPr upright="1"/>
                      </wps:wsp>
                      <wps:wsp>
                        <wps:cNvPr id="355" name="流程图: 决策 355"/>
                        <wps:cNvSpPr/>
                        <wps:spPr>
                          <a:xfrm>
                            <a:off x="2519" y="5304"/>
                            <a:ext cx="2160" cy="937"/>
                          </a:xfrm>
                          <a:prstGeom prst="flowChartDecision">
                            <a:avLst/>
                          </a:prstGeom>
                          <a:solidFill>
                            <a:srgbClr val="FFFFFF"/>
                          </a:solidFill>
                          <a:ln w="15875" cap="flat" cmpd="sng">
                            <a:solidFill>
                              <a:srgbClr val="000000"/>
                            </a:solidFill>
                            <a:prstDash val="solid"/>
                            <a:miter/>
                            <a:headEnd type="none" w="med" len="med"/>
                            <a:tailEnd type="none" w="med" len="med"/>
                          </a:ln>
                        </wps:spPr>
                        <wps:txbx>
                          <w:txbxContent>
                            <w:p>
                              <w:pPr>
                                <w:rPr>
                                  <w:rFonts w:ascii="仿宋" w:hAnsi="仿宋" w:eastAsia="仿宋"/>
                                </w:rPr>
                              </w:pPr>
                              <w:r>
                                <w:rPr>
                                  <w:rFonts w:ascii="仿宋" w:hAnsi="仿宋" w:eastAsia="仿宋"/>
                                </w:rPr>
                                <w:t>是否通过</w:t>
                              </w:r>
                            </w:p>
                          </w:txbxContent>
                        </wps:txbx>
                        <wps:bodyPr upright="1"/>
                      </wps:wsp>
                      <wps:wsp>
                        <wps:cNvPr id="356" name="直接连接符 356"/>
                        <wps:cNvCnPr/>
                        <wps:spPr>
                          <a:xfrm>
                            <a:off x="3599" y="6241"/>
                            <a:ext cx="1" cy="623"/>
                          </a:xfrm>
                          <a:prstGeom prst="line">
                            <a:avLst/>
                          </a:prstGeom>
                          <a:ln w="15875" cap="flat" cmpd="sng">
                            <a:solidFill>
                              <a:srgbClr val="000000"/>
                            </a:solidFill>
                            <a:prstDash val="solid"/>
                            <a:headEnd type="none" w="med" len="med"/>
                            <a:tailEnd type="triangle" w="med" len="med"/>
                          </a:ln>
                        </wps:spPr>
                        <wps:bodyPr upright="1"/>
                      </wps:wsp>
                      <wps:wsp>
                        <wps:cNvPr id="357" name="矩形 357"/>
                        <wps:cNvSpPr/>
                        <wps:spPr>
                          <a:xfrm>
                            <a:off x="2700" y="6864"/>
                            <a:ext cx="1795" cy="78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rPr>
                                  <w:rFonts w:hint="eastAsia" w:ascii="仿宋" w:hAnsi="仿宋" w:eastAsia="仿宋"/>
                                </w:rPr>
                              </w:pPr>
                              <w:r>
                                <w:rPr>
                                  <w:rFonts w:hint="eastAsia"/>
                                </w:rPr>
                                <w:t>　　</w:t>
                              </w:r>
                              <w:r>
                                <w:rPr>
                                  <w:rFonts w:ascii="仿宋" w:hAnsi="仿宋" w:eastAsia="仿宋"/>
                                </w:rPr>
                                <w:t>决</w:t>
                              </w:r>
                              <w:r>
                                <w:rPr>
                                  <w:rFonts w:hint="eastAsia" w:ascii="仿宋" w:hAnsi="仿宋" w:eastAsia="仿宋"/>
                                </w:rPr>
                                <w:t>　</w:t>
                              </w:r>
                              <w:r>
                                <w:rPr>
                                  <w:rFonts w:ascii="仿宋" w:hAnsi="仿宋" w:eastAsia="仿宋"/>
                                </w:rPr>
                                <w:t>定</w:t>
                              </w:r>
                            </w:p>
                            <w:p>
                              <w:pPr>
                                <w:rPr>
                                  <w:rFonts w:hint="eastAsia" w:ascii="仿宋" w:hAnsi="仿宋" w:eastAsia="仿宋"/>
                                </w:rPr>
                              </w:pPr>
                              <w:r>
                                <w:rPr>
                                  <w:rFonts w:hint="eastAsia" w:ascii="仿宋" w:hAnsi="仿宋" w:eastAsia="仿宋"/>
                                </w:rPr>
                                <w:t>（2个工作日）</w:t>
                              </w:r>
                            </w:p>
                          </w:txbxContent>
                        </wps:txbx>
                        <wps:bodyPr upright="1"/>
                      </wps:wsp>
                      <wps:wsp>
                        <wps:cNvPr id="358" name="直接连接符 358"/>
                        <wps:cNvCnPr/>
                        <wps:spPr>
                          <a:xfrm>
                            <a:off x="3599" y="7644"/>
                            <a:ext cx="1" cy="626"/>
                          </a:xfrm>
                          <a:prstGeom prst="line">
                            <a:avLst/>
                          </a:prstGeom>
                          <a:ln w="15875" cap="flat" cmpd="sng">
                            <a:solidFill>
                              <a:srgbClr val="000000"/>
                            </a:solidFill>
                            <a:prstDash val="solid"/>
                            <a:headEnd type="none" w="med" len="med"/>
                            <a:tailEnd type="triangle" w="med" len="med"/>
                          </a:ln>
                        </wps:spPr>
                        <wps:bodyPr upright="1"/>
                      </wps:wsp>
                      <wps:wsp>
                        <wps:cNvPr id="359" name="矩形 359"/>
                        <wps:cNvSpPr/>
                        <wps:spPr>
                          <a:xfrm>
                            <a:off x="2700" y="8268"/>
                            <a:ext cx="1798" cy="78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firstLine="420"/>
                                <w:rPr>
                                  <w:rFonts w:hint="eastAsia" w:ascii="仿宋" w:hAnsi="仿宋" w:eastAsia="仿宋"/>
                                </w:rPr>
                              </w:pPr>
                              <w:r>
                                <w:rPr>
                                  <w:rFonts w:ascii="仿宋" w:hAnsi="仿宋" w:eastAsia="仿宋"/>
                                </w:rPr>
                                <w:t>送</w:t>
                              </w:r>
                              <w:r>
                                <w:rPr>
                                  <w:rFonts w:hint="eastAsia" w:ascii="仿宋" w:hAnsi="仿宋" w:eastAsia="仿宋"/>
                                </w:rPr>
                                <w:t>　</w:t>
                              </w:r>
                              <w:r>
                                <w:rPr>
                                  <w:rFonts w:ascii="仿宋" w:hAnsi="仿宋" w:eastAsia="仿宋"/>
                                </w:rPr>
                                <w:t>达</w:t>
                              </w:r>
                            </w:p>
                            <w:p>
                              <w:pPr>
                                <w:rPr>
                                  <w:rFonts w:hint="eastAsia" w:ascii="仿宋" w:hAnsi="仿宋" w:eastAsia="仿宋"/>
                                </w:rPr>
                              </w:pPr>
                              <w:r>
                                <w:rPr>
                                  <w:rFonts w:hint="eastAsia" w:ascii="仿宋" w:hAnsi="仿宋" w:eastAsia="仿宋"/>
                                </w:rPr>
                                <w:t>（2个工作日）</w:t>
                              </w:r>
                            </w:p>
                          </w:txbxContent>
                        </wps:txbx>
                        <wps:bodyPr upright="1"/>
                      </wps:wsp>
                      <wps:wsp>
                        <wps:cNvPr id="360" name="直接连接符 360"/>
                        <wps:cNvCnPr/>
                        <wps:spPr>
                          <a:xfrm>
                            <a:off x="3599" y="9048"/>
                            <a:ext cx="1" cy="625"/>
                          </a:xfrm>
                          <a:prstGeom prst="line">
                            <a:avLst/>
                          </a:prstGeom>
                          <a:ln w="15875" cap="flat" cmpd="sng">
                            <a:solidFill>
                              <a:srgbClr val="000000"/>
                            </a:solidFill>
                            <a:prstDash val="solid"/>
                            <a:headEnd type="none" w="med" len="med"/>
                            <a:tailEnd type="triangle" w="med" len="med"/>
                          </a:ln>
                        </wps:spPr>
                        <wps:bodyPr upright="1"/>
                      </wps:wsp>
                      <wps:wsp>
                        <wps:cNvPr id="361" name="流程图: 终止 361"/>
                        <wps:cNvSpPr/>
                        <wps:spPr>
                          <a:xfrm>
                            <a:off x="2700" y="9673"/>
                            <a:ext cx="1795" cy="782"/>
                          </a:xfrm>
                          <a:prstGeom prst="flowChartTerminator">
                            <a:avLst/>
                          </a:prstGeom>
                          <a:solidFill>
                            <a:srgbClr val="FFFFFF"/>
                          </a:solidFill>
                          <a:ln w="15875" cap="flat" cmpd="sng">
                            <a:solidFill>
                              <a:srgbClr val="000000"/>
                            </a:solidFill>
                            <a:prstDash val="solid"/>
                            <a:miter/>
                            <a:headEnd type="none" w="med" len="med"/>
                            <a:tailEnd type="none" w="med" len="med"/>
                          </a:ln>
                        </wps:spPr>
                        <wps:txbx>
                          <w:txbxContent>
                            <w:p>
                              <w:pPr>
                                <w:rPr>
                                  <w:rFonts w:ascii="仿宋" w:hAnsi="仿宋" w:eastAsia="仿宋"/>
                                </w:rPr>
                              </w:pPr>
                              <w:r>
                                <w:rPr>
                                  <w:rFonts w:hint="eastAsia"/>
                                </w:rPr>
                                <w:t>　</w:t>
                              </w:r>
                              <w:r>
                                <w:rPr>
                                  <w:rFonts w:ascii="仿宋" w:hAnsi="仿宋" w:eastAsia="仿宋"/>
                                </w:rPr>
                                <w:t>办</w:t>
                              </w:r>
                              <w:r>
                                <w:rPr>
                                  <w:rFonts w:hint="eastAsia" w:ascii="仿宋" w:hAnsi="仿宋" w:eastAsia="仿宋"/>
                                </w:rPr>
                                <w:t>　　</w:t>
                              </w:r>
                              <w:r>
                                <w:rPr>
                                  <w:rFonts w:ascii="仿宋" w:hAnsi="仿宋" w:eastAsia="仿宋"/>
                                </w:rPr>
                                <w:t>结</w:t>
                              </w:r>
                            </w:p>
                          </w:txbxContent>
                        </wps:txbx>
                        <wps:bodyPr upright="1"/>
                      </wps:wsp>
                      <wps:wsp>
                        <wps:cNvPr id="362" name="矩形标注 362"/>
                        <wps:cNvSpPr/>
                        <wps:spPr>
                          <a:xfrm>
                            <a:off x="5400" y="156"/>
                            <a:ext cx="2339" cy="5148"/>
                          </a:xfrm>
                          <a:prstGeom prst="wedgeRectCallout">
                            <a:avLst>
                              <a:gd name="adj1" fmla="val -90102"/>
                              <a:gd name="adj2" fmla="val -45065"/>
                            </a:avLst>
                          </a:prstGeom>
                          <a:solidFill>
                            <a:srgbClr val="FFFFFF"/>
                          </a:solidFill>
                          <a:ln w="15875" cap="flat" cmpd="sng">
                            <a:solidFill>
                              <a:srgbClr val="000000"/>
                            </a:solidFill>
                            <a:prstDash val="solid"/>
                            <a:miter/>
                            <a:headEnd type="none" w="med" len="med"/>
                            <a:tailEnd type="none" w="med" len="med"/>
                          </a:ln>
                        </wps:spPr>
                        <wps:txbx>
                          <w:txbxContent>
                            <w:p>
                              <w:pPr>
                                <w:jc w:val="left"/>
                                <w:rPr>
                                  <w:rFonts w:hint="eastAsia" w:ascii="仿宋" w:hAnsi="仿宋" w:eastAsia="仿宋"/>
                                  <w:szCs w:val="21"/>
                                </w:rPr>
                              </w:pPr>
                              <w:r>
                                <w:rPr>
                                  <w:rFonts w:ascii="仿宋" w:hAnsi="仿宋" w:eastAsia="仿宋"/>
                                  <w:szCs w:val="21"/>
                                </w:rPr>
                                <w:t>提供材料</w:t>
                              </w:r>
                              <w:r>
                                <w:rPr>
                                  <w:rFonts w:hint="eastAsia" w:ascii="仿宋" w:hAnsi="仿宋" w:eastAsia="仿宋"/>
                                  <w:szCs w:val="21"/>
                                </w:rPr>
                                <w:t>：</w:t>
                              </w:r>
                            </w:p>
                            <w:p>
                              <w:pPr>
                                <w:jc w:val="left"/>
                                <w:rPr>
                                  <w:sz w:val="18"/>
                                  <w:szCs w:val="18"/>
                                </w:rPr>
                              </w:pPr>
                              <w:r>
                                <w:rPr>
                                  <w:rFonts w:hint="eastAsia" w:ascii="仿宋" w:hAnsi="仿宋" w:eastAsia="仿宋"/>
                                  <w:color w:val="000000"/>
                                  <w:sz w:val="18"/>
                                  <w:szCs w:val="18"/>
                                </w:rPr>
                                <w:t>（一）企业法人资格；</w:t>
                              </w:r>
                              <w:r>
                                <w:rPr>
                                  <w:rFonts w:hint="eastAsia" w:ascii="仿宋" w:hAnsi="仿宋" w:eastAsia="仿宋"/>
                                  <w:color w:val="000000"/>
                                  <w:sz w:val="18"/>
                                  <w:szCs w:val="18"/>
                                </w:rPr>
                                <w:br w:type="textWrapping"/>
                              </w:r>
                              <w:r>
                                <w:rPr>
                                  <w:rFonts w:hint="eastAsia" w:ascii="仿宋" w:hAnsi="仿宋" w:eastAsia="仿宋"/>
                                  <w:color w:val="000000"/>
                                  <w:sz w:val="18"/>
                                  <w:szCs w:val="18"/>
                                </w:rPr>
                                <w:t>（二）有符合要求的营运车辆、场站设施；</w:t>
                              </w:r>
                              <w:r>
                                <w:rPr>
                                  <w:rFonts w:hint="eastAsia" w:ascii="仿宋" w:hAnsi="仿宋" w:eastAsia="仿宋"/>
                                  <w:color w:val="000000"/>
                                  <w:sz w:val="18"/>
                                  <w:szCs w:val="18"/>
                                </w:rPr>
                                <w:br w:type="textWrapping"/>
                              </w:r>
                              <w:r>
                                <w:rPr>
                                  <w:rFonts w:hint="eastAsia" w:ascii="仿宋" w:hAnsi="仿宋" w:eastAsia="仿宋"/>
                                  <w:color w:val="000000"/>
                                  <w:sz w:val="18"/>
                                  <w:szCs w:val="18"/>
                                </w:rPr>
                                <w:t>（三）有相应的管理人员、驾驶员和其他相关人员；</w:t>
                              </w:r>
                              <w:r>
                                <w:rPr>
                                  <w:rFonts w:hint="eastAsia" w:ascii="仿宋" w:hAnsi="仿宋" w:eastAsia="仿宋"/>
                                  <w:color w:val="000000"/>
                                  <w:sz w:val="18"/>
                                  <w:szCs w:val="18"/>
                                </w:rPr>
                                <w:br w:type="textWrapping"/>
                              </w:r>
                              <w:r>
                                <w:rPr>
                                  <w:rFonts w:hint="eastAsia" w:ascii="仿宋" w:hAnsi="仿宋" w:eastAsia="仿宋"/>
                                  <w:color w:val="000000"/>
                                  <w:sz w:val="18"/>
                                  <w:szCs w:val="18"/>
                                </w:rPr>
                                <w:t>（四）合理、可行的营运方案；</w:t>
                              </w:r>
                              <w:r>
                                <w:rPr>
                                  <w:rFonts w:hint="eastAsia" w:ascii="仿宋" w:hAnsi="仿宋" w:eastAsia="仿宋"/>
                                  <w:color w:val="000000"/>
                                  <w:sz w:val="18"/>
                                  <w:szCs w:val="18"/>
                                </w:rPr>
                                <w:br w:type="textWrapping"/>
                              </w:r>
                              <w:r>
                                <w:rPr>
                                  <w:rFonts w:hint="eastAsia" w:ascii="仿宋" w:hAnsi="仿宋" w:eastAsia="仿宋"/>
                                  <w:color w:val="000000"/>
                                  <w:sz w:val="18"/>
                                  <w:szCs w:val="18"/>
                                </w:rPr>
                                <w:t>（五）安全生产管理机构和制度；</w:t>
                              </w:r>
                              <w:r>
                                <w:rPr>
                                  <w:rFonts w:hint="eastAsia" w:ascii="仿宋" w:hAnsi="仿宋" w:eastAsia="仿宋"/>
                                  <w:color w:val="000000"/>
                                  <w:sz w:val="18"/>
                                  <w:szCs w:val="18"/>
                                </w:rPr>
                                <w:br w:type="textWrapping"/>
                              </w:r>
                              <w:r>
                                <w:rPr>
                                  <w:rFonts w:hint="eastAsia" w:ascii="仿宋" w:hAnsi="仿宋" w:eastAsia="仿宋"/>
                                  <w:color w:val="000000"/>
                                  <w:sz w:val="18"/>
                                  <w:szCs w:val="18"/>
                                </w:rPr>
                                <w:t>（六）有载明服务质量、安全应急保障措施、票制票价、社会责任等内容的承诺书；</w:t>
                              </w:r>
                              <w:r>
                                <w:rPr>
                                  <w:rFonts w:hint="eastAsia" w:ascii="仿宋" w:hAnsi="仿宋" w:eastAsia="仿宋"/>
                                  <w:color w:val="000000"/>
                                  <w:sz w:val="18"/>
                                  <w:szCs w:val="18"/>
                                </w:rPr>
                                <w:br w:type="textWrapping"/>
                              </w:r>
                              <w:r>
                                <w:rPr>
                                  <w:rFonts w:hint="eastAsia" w:ascii="仿宋" w:hAnsi="仿宋" w:eastAsia="仿宋"/>
                                  <w:color w:val="000000"/>
                                  <w:sz w:val="18"/>
                                  <w:szCs w:val="18"/>
                                </w:rPr>
                                <w:t>（七）法律、法规规定的其他条件。</w:t>
                              </w:r>
                            </w:p>
                          </w:txbxContent>
                        </wps:txbx>
                        <wps:bodyPr upright="1"/>
                      </wps:wsp>
                      <wps:wsp>
                        <wps:cNvPr id="363" name="直接连接符 363"/>
                        <wps:cNvCnPr/>
                        <wps:spPr>
                          <a:xfrm>
                            <a:off x="4679" y="5772"/>
                            <a:ext cx="1980" cy="1"/>
                          </a:xfrm>
                          <a:prstGeom prst="line">
                            <a:avLst/>
                          </a:prstGeom>
                          <a:ln w="15875" cap="flat" cmpd="sng">
                            <a:solidFill>
                              <a:srgbClr val="000000"/>
                            </a:solidFill>
                            <a:prstDash val="solid"/>
                            <a:headEnd type="none" w="med" len="med"/>
                            <a:tailEnd type="none" w="med" len="med"/>
                          </a:ln>
                        </wps:spPr>
                        <wps:bodyPr upright="1"/>
                      </wps:wsp>
                      <wps:wsp>
                        <wps:cNvPr id="364" name="直接连接符 364"/>
                        <wps:cNvCnPr/>
                        <wps:spPr>
                          <a:xfrm>
                            <a:off x="6659" y="5772"/>
                            <a:ext cx="0" cy="4212"/>
                          </a:xfrm>
                          <a:prstGeom prst="line">
                            <a:avLst/>
                          </a:prstGeom>
                          <a:ln w="15875" cap="flat" cmpd="sng">
                            <a:solidFill>
                              <a:srgbClr val="000000"/>
                            </a:solidFill>
                            <a:prstDash val="solid"/>
                            <a:headEnd type="none" w="med" len="med"/>
                            <a:tailEnd type="none" w="med" len="med"/>
                          </a:ln>
                        </wps:spPr>
                        <wps:bodyPr upright="1"/>
                      </wps:wsp>
                      <wps:wsp>
                        <wps:cNvPr id="365" name="直接连接符 365"/>
                        <wps:cNvCnPr/>
                        <wps:spPr>
                          <a:xfrm flipH="1">
                            <a:off x="4500" y="9984"/>
                            <a:ext cx="2159" cy="0"/>
                          </a:xfrm>
                          <a:prstGeom prst="line">
                            <a:avLst/>
                          </a:prstGeom>
                          <a:ln w="15875" cap="flat" cmpd="sng">
                            <a:solidFill>
                              <a:srgbClr val="000000"/>
                            </a:solidFill>
                            <a:prstDash val="solid"/>
                            <a:headEnd type="none" w="med" len="med"/>
                            <a:tailEnd type="triangle" w="med" len="med"/>
                          </a:ln>
                        </wps:spPr>
                        <wps:bodyPr upright="1"/>
                      </wps:wsp>
                      <wps:wsp>
                        <wps:cNvPr id="366" name="矩形标注 366"/>
                        <wps:cNvSpPr/>
                        <wps:spPr>
                          <a:xfrm>
                            <a:off x="539" y="9828"/>
                            <a:ext cx="1440" cy="468"/>
                          </a:xfrm>
                          <a:prstGeom prst="wedgeRectCallout">
                            <a:avLst>
                              <a:gd name="adj1" fmla="val 87778"/>
                              <a:gd name="adj2" fmla="val 18806"/>
                            </a:avLst>
                          </a:prstGeom>
                          <a:solidFill>
                            <a:srgbClr val="FFFFFF"/>
                          </a:solidFill>
                          <a:ln w="15875" cap="flat" cmpd="sng">
                            <a:solidFill>
                              <a:srgbClr val="000000"/>
                            </a:solidFill>
                            <a:prstDash val="solid"/>
                            <a:miter/>
                            <a:headEnd type="none" w="med" len="med"/>
                            <a:tailEnd type="none" w="med" len="med"/>
                          </a:ln>
                        </wps:spPr>
                        <wps:txbx>
                          <w:txbxContent>
                            <w:p>
                              <w:pPr>
                                <w:rPr>
                                  <w:rFonts w:ascii="仿宋" w:hAnsi="仿宋" w:eastAsia="仿宋"/>
                                  <w:sz w:val="24"/>
                                  <w:szCs w:val="24"/>
                                </w:rPr>
                              </w:pPr>
                              <w:r>
                                <w:rPr>
                                  <w:rFonts w:ascii="仿宋" w:hAnsi="仿宋" w:eastAsia="仿宋"/>
                                  <w:sz w:val="24"/>
                                  <w:szCs w:val="24"/>
                                </w:rPr>
                                <w:t>事后监管</w:t>
                              </w:r>
                            </w:p>
                          </w:txbxContent>
                        </wps:txbx>
                        <wps:bodyPr upright="1"/>
                      </wps:wsp>
                      <wps:wsp>
                        <wps:cNvPr id="367" name="矩形标注 367"/>
                        <wps:cNvSpPr/>
                        <wps:spPr>
                          <a:xfrm>
                            <a:off x="179" y="2652"/>
                            <a:ext cx="1621" cy="1872"/>
                          </a:xfrm>
                          <a:prstGeom prst="wedgeRectCallout">
                            <a:avLst>
                              <a:gd name="adj1" fmla="val 103704"/>
                              <a:gd name="adj2" fmla="val -24681"/>
                            </a:avLst>
                          </a:prstGeom>
                          <a:solidFill>
                            <a:srgbClr val="FFFFFF"/>
                          </a:solidFill>
                          <a:ln w="15875" cap="flat" cmpd="sng">
                            <a:solidFill>
                              <a:srgbClr val="000000"/>
                            </a:solidFill>
                            <a:prstDash val="solid"/>
                            <a:miter/>
                            <a:headEnd type="none" w="med" len="med"/>
                            <a:tailEnd type="none" w="med" len="med"/>
                          </a:ln>
                        </wps:spPr>
                        <wps:txbx>
                          <w:txbxContent>
                            <w:p>
                              <w:pPr>
                                <w:rPr>
                                  <w:rFonts w:ascii="仿宋" w:hAnsi="仿宋" w:eastAsia="仿宋"/>
                                  <w:sz w:val="24"/>
                                  <w:szCs w:val="24"/>
                                </w:rPr>
                              </w:pPr>
                              <w:r>
                                <w:rPr>
                                  <w:rFonts w:ascii="仿宋" w:hAnsi="仿宋" w:eastAsia="仿宋"/>
                                  <w:sz w:val="24"/>
                                  <w:szCs w:val="24"/>
                                </w:rPr>
                                <w:t>实行受理单制</w:t>
                              </w:r>
                              <w:r>
                                <w:rPr>
                                  <w:rFonts w:hint="eastAsia" w:ascii="仿宋" w:hAnsi="仿宋" w:eastAsia="仿宋"/>
                                  <w:sz w:val="24"/>
                                  <w:szCs w:val="24"/>
                                </w:rPr>
                                <w:t>，</w:t>
                              </w:r>
                              <w:r>
                                <w:rPr>
                                  <w:rFonts w:ascii="仿宋" w:hAnsi="仿宋" w:eastAsia="仿宋"/>
                                  <w:sz w:val="24"/>
                                  <w:szCs w:val="24"/>
                                </w:rPr>
                                <w:t>载明受理事项</w:t>
                              </w:r>
                              <w:r>
                                <w:rPr>
                                  <w:rFonts w:hint="eastAsia" w:ascii="仿宋" w:hAnsi="仿宋" w:eastAsia="仿宋"/>
                                  <w:sz w:val="24"/>
                                  <w:szCs w:val="24"/>
                                </w:rPr>
                                <w:t>、</w:t>
                              </w:r>
                              <w:r>
                                <w:rPr>
                                  <w:rFonts w:ascii="仿宋" w:hAnsi="仿宋" w:eastAsia="仿宋"/>
                                  <w:sz w:val="24"/>
                                  <w:szCs w:val="24"/>
                                </w:rPr>
                                <w:t>办结时间</w:t>
                              </w:r>
                              <w:r>
                                <w:rPr>
                                  <w:rFonts w:hint="eastAsia" w:ascii="仿宋" w:hAnsi="仿宋" w:eastAsia="仿宋"/>
                                  <w:sz w:val="24"/>
                                  <w:szCs w:val="24"/>
                                </w:rPr>
                                <w:t>、</w:t>
                              </w:r>
                              <w:r>
                                <w:rPr>
                                  <w:rFonts w:ascii="仿宋" w:hAnsi="仿宋" w:eastAsia="仿宋"/>
                                  <w:sz w:val="24"/>
                                  <w:szCs w:val="24"/>
                                </w:rPr>
                                <w:t>受理人签字等</w:t>
                              </w:r>
                            </w:p>
                          </w:txbxContent>
                        </wps:txbx>
                        <wps:bodyPr upright="1"/>
                      </wps:wsp>
                      <wps:wsp>
                        <wps:cNvPr id="368" name="矩形 368"/>
                        <wps:cNvSpPr/>
                        <wps:spPr>
                          <a:xfrm>
                            <a:off x="179" y="156"/>
                            <a:ext cx="1621" cy="467"/>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ind w:firstLine="240" w:firstLineChars="100"/>
                                <w:rPr>
                                  <w:rFonts w:ascii="仿宋" w:hAnsi="仿宋" w:eastAsia="仿宋"/>
                                  <w:sz w:val="24"/>
                                  <w:szCs w:val="24"/>
                                </w:rPr>
                              </w:pPr>
                              <w:r>
                                <w:rPr>
                                  <w:rFonts w:ascii="仿宋" w:hAnsi="仿宋" w:eastAsia="仿宋"/>
                                  <w:sz w:val="24"/>
                                  <w:szCs w:val="24"/>
                                </w:rPr>
                                <w:t>资料补正</w:t>
                              </w:r>
                            </w:p>
                          </w:txbxContent>
                        </wps:txbx>
                        <wps:bodyPr upright="1"/>
                      </wps:wsp>
                      <wps:wsp>
                        <wps:cNvPr id="369" name="直接连接符 369"/>
                        <wps:cNvCnPr/>
                        <wps:spPr>
                          <a:xfrm>
                            <a:off x="1800" y="468"/>
                            <a:ext cx="1079" cy="0"/>
                          </a:xfrm>
                          <a:prstGeom prst="line">
                            <a:avLst/>
                          </a:prstGeom>
                          <a:ln w="15875" cap="flat" cmpd="sng">
                            <a:solidFill>
                              <a:srgbClr val="000000"/>
                            </a:solidFill>
                            <a:prstDash val="solid"/>
                            <a:headEnd type="none" w="med" len="med"/>
                            <a:tailEnd type="triangle" w="med" len="med"/>
                          </a:ln>
                        </wps:spPr>
                        <wps:bodyPr upright="1"/>
                      </wps:wsp>
                      <wps:wsp>
                        <wps:cNvPr id="370" name="直接连接符 370"/>
                        <wps:cNvCnPr/>
                        <wps:spPr>
                          <a:xfrm flipH="1">
                            <a:off x="899" y="1715"/>
                            <a:ext cx="1620" cy="0"/>
                          </a:xfrm>
                          <a:prstGeom prst="line">
                            <a:avLst/>
                          </a:prstGeom>
                          <a:ln w="15875" cap="flat" cmpd="sng">
                            <a:solidFill>
                              <a:srgbClr val="000000"/>
                            </a:solidFill>
                            <a:prstDash val="solid"/>
                            <a:headEnd type="none" w="med" len="med"/>
                            <a:tailEnd type="none" w="med" len="med"/>
                          </a:ln>
                        </wps:spPr>
                        <wps:bodyPr upright="1"/>
                      </wps:wsp>
                      <wps:wsp>
                        <wps:cNvPr id="371" name="直接连接符 371"/>
                        <wps:cNvCnPr/>
                        <wps:spPr>
                          <a:xfrm flipV="1">
                            <a:off x="899" y="623"/>
                            <a:ext cx="0" cy="1092"/>
                          </a:xfrm>
                          <a:prstGeom prst="line">
                            <a:avLst/>
                          </a:prstGeom>
                          <a:ln w="15875" cap="flat" cmpd="sng">
                            <a:solidFill>
                              <a:srgbClr val="000000"/>
                            </a:solidFill>
                            <a:prstDash val="solid"/>
                            <a:headEnd type="none" w="med" len="med"/>
                            <a:tailEnd type="none" w="med" len="med"/>
                          </a:ln>
                        </wps:spPr>
                        <wps:bodyPr upright="1"/>
                      </wps:wsp>
                      <wps:wsp>
                        <wps:cNvPr id="372" name="矩形 372"/>
                        <wps:cNvSpPr/>
                        <wps:spPr>
                          <a:xfrm>
                            <a:off x="6120" y="7956"/>
                            <a:ext cx="360" cy="469"/>
                          </a:xfrm>
                          <a:prstGeom prst="rect">
                            <a:avLst/>
                          </a:prstGeom>
                          <a:solidFill>
                            <a:srgbClr val="FFFFFF"/>
                          </a:solidFill>
                          <a:ln w="15875" cap="flat" cmpd="sng">
                            <a:solidFill>
                              <a:srgbClr val="FFFFFF"/>
                            </a:solidFill>
                            <a:prstDash val="solid"/>
                            <a:miter/>
                            <a:headEnd type="none" w="med" len="med"/>
                            <a:tailEnd type="none" w="med" len="med"/>
                          </a:ln>
                        </wps:spPr>
                        <wps:txbx>
                          <w:txbxContent>
                            <w:p>
                              <w:r>
                                <w:t>否</w:t>
                              </w:r>
                            </w:p>
                          </w:txbxContent>
                        </wps:txbx>
                        <wps:bodyPr upright="1"/>
                      </wps:wsp>
                      <wps:wsp>
                        <wps:cNvPr id="373" name="矩形 373"/>
                        <wps:cNvSpPr/>
                        <wps:spPr>
                          <a:xfrm>
                            <a:off x="1259" y="1092"/>
                            <a:ext cx="541" cy="468"/>
                          </a:xfrm>
                          <a:prstGeom prst="rect">
                            <a:avLst/>
                          </a:prstGeom>
                          <a:solidFill>
                            <a:srgbClr val="FFFFFF"/>
                          </a:solidFill>
                          <a:ln w="15875" cap="flat" cmpd="sng">
                            <a:solidFill>
                              <a:srgbClr val="FFFFFF"/>
                            </a:solidFill>
                            <a:prstDash val="solid"/>
                            <a:miter/>
                            <a:headEnd type="none" w="med" len="med"/>
                            <a:tailEnd type="none" w="med" len="med"/>
                          </a:ln>
                        </wps:spPr>
                        <wps:txbx>
                          <w:txbxContent>
                            <w:p>
                              <w:pPr>
                                <w:rPr>
                                  <w:rFonts w:ascii="仿宋" w:hAnsi="仿宋" w:eastAsia="仿宋"/>
                                </w:rPr>
                              </w:pPr>
                              <w:r>
                                <w:rPr>
                                  <w:rFonts w:ascii="仿宋" w:hAnsi="仿宋" w:eastAsia="仿宋"/>
                                </w:rPr>
                                <w:t>否</w:t>
                              </w:r>
                            </w:p>
                          </w:txbxContent>
                        </wps:txbx>
                        <wps:bodyPr upright="1"/>
                      </wps:wsp>
                    </wpg:wgp>
                  </a:graphicData>
                </a:graphic>
              </wp:inline>
            </w:drawing>
          </mc:Choice>
          <mc:Fallback>
            <w:pict>
              <v:group id="_x0000_s1026" o:spid="_x0000_s1026" o:spt="203" style="height:616.2pt;width:405pt;" coordsize="8100,12324" o:gfxdata="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">
                <o:lock v:ext="edit" rotation="t" aspectratio="f"/>
                <v:rect id="_x0000_s1026" o:spid="_x0000_s1026" o:spt="1" style="position:absolute;left:0;top:0;height:12324;width:8100;" filled="f" stroked="f" coordsize="21600,21600" o:gfxdata="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P16Ca/&#10;AAAA3AAAAA8AAAAAAAAAAQAgAAAAIgAAAGRycy9kb3ducmV2LnhtbFBLAQIUABQAAAAIAIdO4kAz&#10;LwWeOwAAADkAAAAQAAAAAAAAAAEAIAAAAA4BAABkcnMvc2hhcGV4bWwueG1sUEsFBgAAAAAGAAYA&#10;WwEAALgDAAAAAA==&#10;">
                  <v:fill on="f" focussize="0,0"/>
                  <v:stroke on="f"/>
                  <v:imagedata o:title=""/>
                  <o:lock v:ext="edit" text="t" aspectratio="t"/>
                </v:rect>
                <v:shape id="_x0000_s1026" o:spid="_x0000_s1026" o:spt="116" type="#_x0000_t116" style="position:absolute;left:2879;top:0;height:623;width:1621;" fillcolor="#FFFFFF" filled="t" stroked="t" coordsize="21600,21600" o:gfxdata="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dPbNG/&#10;AAAA3AAAAA8AAAAAAAAAAQAgAAAAIgAAAGRycy9kb3ducmV2LnhtbFBLAQIUABQAAAAIAIdO4kAz&#10;LwWeOwAAADkAAAAQAAAAAAAAAAEAIAAAAA4BAABkcnMvc2hhcGV4bWwueG1sUEsFBgAAAAAGAAYA&#10;WwEAALgDAAAAAA==&#10;">
                  <v:fill on="t" focussize="0,0"/>
                  <v:stroke weight="1.5pt" color="#000000" joinstyle="miter"/>
                  <v:imagedata o:title=""/>
                  <o:lock v:ext="edit" aspectratio="f"/>
                  <v:textbox>
                    <w:txbxContent>
                      <w:p>
                        <w:pPr>
                          <w:jc w:val="center"/>
                          <w:rPr>
                            <w:rFonts w:ascii="仿宋" w:hAnsi="仿宋" w:eastAsia="仿宋"/>
                            <w:sz w:val="24"/>
                            <w:szCs w:val="24"/>
                          </w:rPr>
                        </w:pPr>
                        <w:r>
                          <w:rPr>
                            <w:rFonts w:ascii="仿宋" w:hAnsi="仿宋" w:eastAsia="仿宋"/>
                            <w:sz w:val="24"/>
                            <w:szCs w:val="24"/>
                          </w:rPr>
                          <w:t>提出申请</w:t>
                        </w:r>
                      </w:p>
                    </w:txbxContent>
                  </v:textbox>
                </v:shape>
                <v:line id="_x0000_s1026" o:spid="_x0000_s1026" o:spt="20" style="position:absolute;left:3599;top:623;height:0;width:0;" filled="f" stroked="t" coordsize="21600,21600" o:gfxdata="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JMwjr4A&#10;AADcAAAADwAAAAAAAAABACAAAAAiAAAAZHJzL2Rvd25yZXYueG1sUEsBAhQAFAAAAAgAh07iQDMv&#10;BZ47AAAAOQAAABAAAAAAAAAAAQAgAAAADQEAAGRycy9zaGFwZXhtbC54bWxQSwUGAAAAAAYABgBb&#10;AQAAtwMAAAAA&#10;">
                  <v:fill on="f" focussize="0,0"/>
                  <v:stroke weight="1.25pt" color="#739CC3" joinstyle="round" endarrow="block"/>
                  <v:imagedata o:title=""/>
                  <o:lock v:ext="edit" aspectratio="f"/>
                </v:line>
                <v:line id="_x0000_s1026" o:spid="_x0000_s1026" o:spt="20" style="position:absolute;left:3599;top:623;height:625;width:1;" filled="f" stroked="t" coordsize="21600,21600" o:gfxdata="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xZQHW5AAAA3AAA&#10;AA8AAAAAAAAAAQAgAAAAIgAAAGRycy9kb3ducmV2LnhtbFBLAQIUABQAAAAIAIdO4kAzLwWeOwAA&#10;ADkAAAAQAAAAAAAAAAEAIAAAAAgBAABkcnMvc2hhcGV4bWwueG1sUEsFBgAAAAAGAAYAWwEAALID&#10;AAAAAA==&#10;">
                  <v:fill on="f" focussize="0,0"/>
                  <v:stroke weight="1.25pt" color="#000000" joinstyle="round" endarrow="block"/>
                  <v:imagedata o:title=""/>
                  <o:lock v:ext="edit" aspectratio="f"/>
                </v:line>
                <v:shape id="_x0000_s1026" o:spid="_x0000_s1026" o:spt="110" type="#_x0000_t110" style="position:absolute;left:2519;top:1248;height:936;width:2160;" fillcolor="#FFFFFF" filled="t" stroked="t" coordsize="21600,21600" o:gfxdata="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GwtaB&#10;wAAAANwAAAAPAAAAAAAAAAEAIAAAACIAAABkcnMvZG93bnJldi54bWxQSwECFAAUAAAACACHTuJA&#10;My8FnjsAAAA5AAAAEAAAAAAAAAABACAAAAAPAQAAZHJzL3NoYXBleG1sLnhtbFBLBQYAAAAABgAG&#10;AFsBAAC5AwAAAAA=&#10;">
                  <v:fill on="t" focussize="0,0"/>
                  <v:stroke weight="1.25pt" color="#000000" joinstyle="miter"/>
                  <v:imagedata o:title=""/>
                  <o:lock v:ext="edit" aspectratio="f"/>
                  <v:textbox>
                    <w:txbxContent>
                      <w:p>
                        <w:r>
                          <w:t>是否通过</w:t>
                        </w:r>
                      </w:p>
                    </w:txbxContent>
                  </v:textbox>
                </v:shape>
                <v:shape id="_x0000_s1026" o:spid="_x0000_s1026" o:spt="109" type="#_x0000_t109" style="position:absolute;left:2700;top:2652;height:780;width:1979;" fillcolor="#FFFFFF" filled="t" stroked="t" coordsize="21600,21600" o:gfxdata="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u8BQrgAAADcAAAA&#10;DwAAAAAAAAABACAAAAAiAAAAZHJzL2Rvd25yZXYueG1sUEsBAhQAFAAAAAgAh07iQDMvBZ47AAAA&#10;OQAAABAAAAAAAAAAAQAgAAAABwEAAGRycy9zaGFwZXhtbC54bWxQSwUGAAAAAAYABgBbAQAAsQMA&#10;AAAA&#10;">
                  <v:fill on="t" focussize="0,0"/>
                  <v:stroke weight="1.25pt" color="#000000" joinstyle="miter"/>
                  <v:imagedata o:title=""/>
                  <o:lock v:ext="edit" aspectratio="f"/>
                  <v:textbox>
                    <w:txbxContent>
                      <w:p>
                        <w:pPr>
                          <w:rPr>
                            <w:rFonts w:hint="eastAsia" w:ascii="仿宋" w:hAnsi="仿宋" w:eastAsia="仿宋"/>
                            <w:sz w:val="24"/>
                            <w:szCs w:val="24"/>
                          </w:rPr>
                        </w:pPr>
                        <w:r>
                          <w:rPr>
                            <w:rFonts w:hint="eastAsia"/>
                          </w:rPr>
                          <w:t>　　</w:t>
                        </w:r>
                        <w:r>
                          <w:rPr>
                            <w:rFonts w:ascii="仿宋" w:hAnsi="仿宋" w:eastAsia="仿宋"/>
                            <w:sz w:val="24"/>
                            <w:szCs w:val="24"/>
                          </w:rPr>
                          <w:t>受</w:t>
                        </w:r>
                        <w:r>
                          <w:rPr>
                            <w:rFonts w:hint="eastAsia" w:ascii="仿宋" w:hAnsi="仿宋" w:eastAsia="仿宋"/>
                            <w:sz w:val="24"/>
                            <w:szCs w:val="24"/>
                          </w:rPr>
                          <w:t>　</w:t>
                        </w:r>
                        <w:r>
                          <w:rPr>
                            <w:rFonts w:ascii="仿宋" w:hAnsi="仿宋" w:eastAsia="仿宋"/>
                            <w:sz w:val="24"/>
                            <w:szCs w:val="24"/>
                          </w:rPr>
                          <w:t>理</w:t>
                        </w:r>
                      </w:p>
                      <w:p>
                        <w:pPr>
                          <w:rPr>
                            <w:rFonts w:hint="eastAsia" w:ascii="仿宋" w:hAnsi="仿宋" w:eastAsia="仿宋"/>
                            <w:sz w:val="24"/>
                            <w:szCs w:val="24"/>
                          </w:rPr>
                        </w:pPr>
                        <w:r>
                          <w:rPr>
                            <w:rFonts w:hint="eastAsia" w:ascii="仿宋" w:hAnsi="仿宋" w:eastAsia="仿宋"/>
                            <w:sz w:val="24"/>
                            <w:szCs w:val="24"/>
                          </w:rPr>
                          <w:t>（</w:t>
                        </w:r>
                        <w:r>
                          <w:rPr>
                            <w:rFonts w:hint="eastAsia" w:ascii="仿宋" w:hAnsi="仿宋" w:eastAsia="仿宋"/>
                            <w:sz w:val="24"/>
                          </w:rPr>
                          <w:t>1</w:t>
                        </w:r>
                        <w:r>
                          <w:rPr>
                            <w:rFonts w:hint="eastAsia" w:ascii="仿宋" w:hAnsi="仿宋" w:eastAsia="仿宋"/>
                            <w:sz w:val="24"/>
                            <w:szCs w:val="24"/>
                          </w:rPr>
                          <w:t>个工作日）</w:t>
                        </w:r>
                      </w:p>
                    </w:txbxContent>
                  </v:textbox>
                </v:shape>
                <v:line id="_x0000_s1026" o:spid="_x0000_s1026" o:spt="20" style="position:absolute;left:3599;top:2184;height:468;width:0;" filled="f" stroked="t" coordsize="21600,21600" o:gfxdata="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un81vQAA&#10;ANwAAAAPAAAAAAAAAAEAIAAAACIAAABkcnMvZG93bnJldi54bWxQSwECFAAUAAAACACHTuJAMy8F&#10;njsAAAA5AAAAEAAAAAAAAAABACAAAAAMAQAAZHJzL3NoYXBleG1sLnhtbFBLBQYAAAAABgAGAFsB&#10;AAC2AwAAAAA=&#10;">
                  <v:fill on="f" focussize="0,0"/>
                  <v:stroke weight="1.25pt" color="#000000" joinstyle="round" endarrow="block"/>
                  <v:imagedata o:title=""/>
                  <o:lock v:ext="edit" aspectratio="f"/>
                </v:line>
                <v:line id="_x0000_s1026" o:spid="_x0000_s1026" o:spt="20" style="position:absolute;left:3599;top:3432;height:469;width:0;" filled="f" stroked="t" coordsize="21600,21600" o:gfxdata="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ho4UK8AAAA&#10;3AAAAA8AAAAAAAAAAQAgAAAAIgAAAGRycy9kb3ducmV2LnhtbFBLAQIUABQAAAAIAIdO4kAzLwWe&#10;OwAAADkAAAAQAAAAAAAAAAEAIAAAAAsBAABkcnMvc2hhcGV4bWwueG1sUEsFBgAAAAAGAAYAWwEA&#10;ALUDAAAAAA==&#10;">
                  <v:fill on="f" focussize="0,0"/>
                  <v:stroke weight="1.25pt" color="#000000" joinstyle="round" endarrow="block"/>
                  <v:imagedata o:title=""/>
                  <o:lock v:ext="edit" aspectratio="f"/>
                </v:line>
                <v:rect id="_x0000_s1026" o:spid="_x0000_s1026" o:spt="1" style="position:absolute;left:2519;top:3901;height:779;width:2160;" fillcolor="#FFFFFF" filled="t" stroked="t" coordsize="21600,21600" o:gfxdata="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7wajvQAA&#10;ANwAAAAPAAAAAAAAAAEAIAAAACIAAABkcnMvZG93bnJldi54bWxQSwECFAAUAAAACACHTuJAMy8F&#10;njsAAAA5AAAAEAAAAAAAAAABACAAAAAMAQAAZHJzL3NoYXBleG1sLnhtbFBLBQYAAAAABgAGAFsB&#10;AAC2AwAAAAA=&#10;">
                  <v:fill on="t" focussize="0,0"/>
                  <v:stroke weight="1.25pt" color="#000000" joinstyle="miter"/>
                  <v:imagedata o:title=""/>
                  <o:lock v:ext="edit" aspectratio="f"/>
                  <v:textbox>
                    <w:txbxContent>
                      <w:p>
                        <w:pPr>
                          <w:jc w:val="center"/>
                          <w:rPr>
                            <w:rFonts w:hint="eastAsia" w:ascii="仿宋" w:hAnsi="仿宋" w:eastAsia="仿宋"/>
                            <w:sz w:val="24"/>
                            <w:szCs w:val="24"/>
                          </w:rPr>
                        </w:pPr>
                        <w:r>
                          <w:rPr>
                            <w:rFonts w:ascii="仿宋" w:hAnsi="仿宋" w:eastAsia="仿宋"/>
                            <w:sz w:val="24"/>
                            <w:szCs w:val="24"/>
                          </w:rPr>
                          <w:t>审</w:t>
                        </w:r>
                        <w:r>
                          <w:rPr>
                            <w:rFonts w:hint="eastAsia" w:ascii="仿宋" w:hAnsi="仿宋" w:eastAsia="仿宋"/>
                            <w:sz w:val="24"/>
                            <w:szCs w:val="24"/>
                          </w:rPr>
                          <w:t>　　</w:t>
                        </w:r>
                        <w:r>
                          <w:rPr>
                            <w:rFonts w:ascii="仿宋" w:hAnsi="仿宋" w:eastAsia="仿宋"/>
                            <w:sz w:val="24"/>
                            <w:szCs w:val="24"/>
                          </w:rPr>
                          <w:t>查</w:t>
                        </w:r>
                      </w:p>
                      <w:p>
                        <w:pPr>
                          <w:jc w:val="center"/>
                          <w:rPr>
                            <w:rFonts w:hint="eastAsia" w:ascii="仿宋" w:hAnsi="仿宋" w:eastAsia="仿宋"/>
                            <w:sz w:val="24"/>
                            <w:szCs w:val="24"/>
                          </w:rPr>
                        </w:pPr>
                        <w:r>
                          <w:rPr>
                            <w:rFonts w:hint="eastAsia" w:ascii="仿宋" w:hAnsi="仿宋" w:eastAsia="仿宋"/>
                            <w:sz w:val="24"/>
                          </w:rPr>
                          <w:t>（2</w:t>
                        </w:r>
                        <w:r>
                          <w:rPr>
                            <w:rFonts w:hint="eastAsia" w:ascii="仿宋" w:hAnsi="仿宋" w:eastAsia="仿宋"/>
                            <w:sz w:val="24"/>
                            <w:szCs w:val="24"/>
                          </w:rPr>
                          <w:t>个工作日）</w:t>
                        </w:r>
                      </w:p>
                    </w:txbxContent>
                  </v:textbox>
                </v:rect>
                <v:line id="_x0000_s1026" o:spid="_x0000_s1026" o:spt="20" style="position:absolute;left:3599;top:4680;height:624;width:1;" filled="f" stroked="t" coordsize="21600,21600" o:gfxdata="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M3crb4A&#10;AADcAAAADwAAAAAAAAABACAAAAAiAAAAZHJzL2Rvd25yZXYueG1sUEsBAhQAFAAAAAgAh07iQDMv&#10;BZ47AAAAOQAAABAAAAAAAAAAAQAgAAAADQEAAGRycy9zaGFwZXhtbC54bWxQSwUGAAAAAAYABgBb&#10;AQAAtwMAAAAA&#10;">
                  <v:fill on="f" focussize="0,0"/>
                  <v:stroke weight="1.25pt" color="#000000" joinstyle="round" endarrow="block"/>
                  <v:imagedata o:title=""/>
                  <o:lock v:ext="edit" aspectratio="f"/>
                </v:line>
                <v:shape id="_x0000_s1026" o:spid="_x0000_s1026" o:spt="110" type="#_x0000_t110" style="position:absolute;left:2519;top:5304;height:937;width:2160;" fillcolor="#FFFFFF" filled="t" stroked="t" coordsize="21600,21600" o:gfxdata="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WSlm/&#10;AAAA3AAAAA8AAAAAAAAAAQAgAAAAIgAAAGRycy9kb3ducmV2LnhtbFBLAQIUABQAAAAIAIdO4kAz&#10;LwWeOwAAADkAAAAQAAAAAAAAAAEAIAAAAA4BAABkcnMvc2hhcGV4bWwueG1sUEsFBgAAAAAGAAYA&#10;WwEAALgDAAAAAA==&#10;">
                  <v:fill on="t" focussize="0,0"/>
                  <v:stroke weight="1.25pt" color="#000000" joinstyle="miter"/>
                  <v:imagedata o:title=""/>
                  <o:lock v:ext="edit" aspectratio="f"/>
                  <v:textbox>
                    <w:txbxContent>
                      <w:p>
                        <w:pPr>
                          <w:rPr>
                            <w:rFonts w:ascii="仿宋" w:hAnsi="仿宋" w:eastAsia="仿宋"/>
                          </w:rPr>
                        </w:pPr>
                        <w:r>
                          <w:rPr>
                            <w:rFonts w:ascii="仿宋" w:hAnsi="仿宋" w:eastAsia="仿宋"/>
                          </w:rPr>
                          <w:t>是否通过</w:t>
                        </w:r>
                      </w:p>
                    </w:txbxContent>
                  </v:textbox>
                </v:shape>
                <v:line id="_x0000_s1026" o:spid="_x0000_s1026" o:spt="20" style="position:absolute;left:3599;top:6241;height:623;width:1;" filled="f" stroked="t" coordsize="21600,21600" o:gfxdata="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1PnQb4A&#10;AADcAAAADwAAAAAAAAABACAAAAAiAAAAZHJzL2Rvd25yZXYueG1sUEsBAhQAFAAAAAgAh07iQDMv&#10;BZ47AAAAOQAAABAAAAAAAAAAAQAgAAAADQEAAGRycy9zaGFwZXhtbC54bWxQSwUGAAAAAAYABgBb&#10;AQAAtwMAAAAA&#10;">
                  <v:fill on="f" focussize="0,0"/>
                  <v:stroke weight="1.25pt" color="#000000" joinstyle="round" endarrow="block"/>
                  <v:imagedata o:title=""/>
                  <o:lock v:ext="edit" aspectratio="f"/>
                </v:line>
                <v:rect id="_x0000_s1026" o:spid="_x0000_s1026" o:spt="1" style="position:absolute;left:2700;top:6864;height:780;width:1795;" fillcolor="#FFFFFF" filled="t" stroked="t" coordsize="21600,21600" o:gfxdata="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NQAoL4A&#10;AADcAAAADwAAAAAAAAABACAAAAAiAAAAZHJzL2Rvd25yZXYueG1sUEsBAhQAFAAAAAgAh07iQDMv&#10;BZ47AAAAOQAAABAAAAAAAAAAAQAgAAAADQEAAGRycy9zaGFwZXhtbC54bWxQSwUGAAAAAAYABgBb&#10;AQAAtwMAAAAA&#10;">
                  <v:fill on="t" focussize="0,0"/>
                  <v:stroke weight="1.25pt" color="#000000" joinstyle="miter"/>
                  <v:imagedata o:title=""/>
                  <o:lock v:ext="edit" aspectratio="f"/>
                  <v:textbox>
                    <w:txbxContent>
                      <w:p>
                        <w:pPr>
                          <w:rPr>
                            <w:rFonts w:hint="eastAsia" w:ascii="仿宋" w:hAnsi="仿宋" w:eastAsia="仿宋"/>
                          </w:rPr>
                        </w:pPr>
                        <w:r>
                          <w:rPr>
                            <w:rFonts w:hint="eastAsia"/>
                          </w:rPr>
                          <w:t>　　</w:t>
                        </w:r>
                        <w:r>
                          <w:rPr>
                            <w:rFonts w:ascii="仿宋" w:hAnsi="仿宋" w:eastAsia="仿宋"/>
                          </w:rPr>
                          <w:t>决</w:t>
                        </w:r>
                        <w:r>
                          <w:rPr>
                            <w:rFonts w:hint="eastAsia" w:ascii="仿宋" w:hAnsi="仿宋" w:eastAsia="仿宋"/>
                          </w:rPr>
                          <w:t>　</w:t>
                        </w:r>
                        <w:r>
                          <w:rPr>
                            <w:rFonts w:ascii="仿宋" w:hAnsi="仿宋" w:eastAsia="仿宋"/>
                          </w:rPr>
                          <w:t>定</w:t>
                        </w:r>
                      </w:p>
                      <w:p>
                        <w:pPr>
                          <w:rPr>
                            <w:rFonts w:hint="eastAsia" w:ascii="仿宋" w:hAnsi="仿宋" w:eastAsia="仿宋"/>
                          </w:rPr>
                        </w:pPr>
                        <w:r>
                          <w:rPr>
                            <w:rFonts w:hint="eastAsia" w:ascii="仿宋" w:hAnsi="仿宋" w:eastAsia="仿宋"/>
                          </w:rPr>
                          <w:t>（2个工作日）</w:t>
                        </w:r>
                      </w:p>
                    </w:txbxContent>
                  </v:textbox>
                </v:rect>
                <v:line id="_x0000_s1026" o:spid="_x0000_s1026" o:spt="20" style="position:absolute;left:3599;top:7644;height:626;width:1;" filled="f" stroked="t" coordsize="21600,21600" o:gfxdata="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YDWqLsAAADc&#10;AAAADwAAAAAAAAABACAAAAAiAAAAZHJzL2Rvd25yZXYueG1sUEsBAhQAFAAAAAgAh07iQDMvBZ47&#10;AAAAOQAAABAAAAAAAAAAAQAgAAAACgEAAGRycy9zaGFwZXhtbC54bWxQSwUGAAAAAAYABgBbAQAA&#10;tAMAAAAA&#10;">
                  <v:fill on="f" focussize="0,0"/>
                  <v:stroke weight="1.25pt" color="#000000" joinstyle="round" endarrow="block"/>
                  <v:imagedata o:title=""/>
                  <o:lock v:ext="edit" aspectratio="f"/>
                </v:line>
                <v:rect id="_x0000_s1026" o:spid="_x0000_s1026" o:spt="1" style="position:absolute;left:2700;top:8268;height:780;width:1798;" fillcolor="#FFFFFF" filled="t" stroked="t" coordsize="21600,21600" o:gfxdata="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gcxSb4A&#10;AADcAAAADwAAAAAAAAABACAAAAAiAAAAZHJzL2Rvd25yZXYueG1sUEsBAhQAFAAAAAgAh07iQDMv&#10;BZ47AAAAOQAAABAAAAAAAAAAAQAgAAAADQEAAGRycy9zaGFwZXhtbC54bWxQSwUGAAAAAAYABgBb&#10;AQAAtwMAAAAA&#10;">
                  <v:fill on="t" focussize="0,0"/>
                  <v:stroke weight="1.25pt" color="#000000" joinstyle="miter"/>
                  <v:imagedata o:title=""/>
                  <o:lock v:ext="edit" aspectratio="f"/>
                  <v:textbox>
                    <w:txbxContent>
                      <w:p>
                        <w:pPr>
                          <w:ind w:firstLine="420"/>
                          <w:rPr>
                            <w:rFonts w:hint="eastAsia" w:ascii="仿宋" w:hAnsi="仿宋" w:eastAsia="仿宋"/>
                          </w:rPr>
                        </w:pPr>
                        <w:r>
                          <w:rPr>
                            <w:rFonts w:ascii="仿宋" w:hAnsi="仿宋" w:eastAsia="仿宋"/>
                          </w:rPr>
                          <w:t>送</w:t>
                        </w:r>
                        <w:r>
                          <w:rPr>
                            <w:rFonts w:hint="eastAsia" w:ascii="仿宋" w:hAnsi="仿宋" w:eastAsia="仿宋"/>
                          </w:rPr>
                          <w:t>　</w:t>
                        </w:r>
                        <w:r>
                          <w:rPr>
                            <w:rFonts w:ascii="仿宋" w:hAnsi="仿宋" w:eastAsia="仿宋"/>
                          </w:rPr>
                          <w:t>达</w:t>
                        </w:r>
                      </w:p>
                      <w:p>
                        <w:pPr>
                          <w:rPr>
                            <w:rFonts w:hint="eastAsia" w:ascii="仿宋" w:hAnsi="仿宋" w:eastAsia="仿宋"/>
                          </w:rPr>
                        </w:pPr>
                        <w:r>
                          <w:rPr>
                            <w:rFonts w:hint="eastAsia" w:ascii="仿宋" w:hAnsi="仿宋" w:eastAsia="仿宋"/>
                          </w:rPr>
                          <w:t>（2个工作日）</w:t>
                        </w:r>
                      </w:p>
                    </w:txbxContent>
                  </v:textbox>
                </v:rect>
                <v:line id="_x0000_s1026" o:spid="_x0000_s1026" o:spt="20" style="position:absolute;left:3599;top:9048;height:625;width:1;" filled="f" stroked="t" coordsize="21600,21600" o:gfxdata="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ZoQE7sAAADc&#10;AAAADwAAAAAAAAABACAAAAAiAAAAZHJzL2Rvd25yZXYueG1sUEsBAhQAFAAAAAgAh07iQDMvBZ47&#10;AAAAOQAAABAAAAAAAAAAAQAgAAAACgEAAGRycy9zaGFwZXhtbC54bWxQSwUGAAAAAAYABgBbAQAA&#10;tAMAAAAA&#10;">
                  <v:fill on="f" focussize="0,0"/>
                  <v:stroke weight="1.25pt" color="#000000" joinstyle="round" endarrow="block"/>
                  <v:imagedata o:title=""/>
                  <o:lock v:ext="edit" aspectratio="f"/>
                </v:line>
                <v:shape id="_x0000_s1026" o:spid="_x0000_s1026" o:spt="116" type="#_x0000_t116" style="position:absolute;left:2700;top:9673;height:782;width:1795;" fillcolor="#FFFFFF" filled="t" stroked="t" coordsize="21600,21600" o:gfxdata="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5Jwr4A&#10;AADcAAAADwAAAAAAAAABACAAAAAiAAAAZHJzL2Rvd25yZXYueG1sUEsBAhQAFAAAAAgAh07iQDMv&#10;BZ47AAAAOQAAABAAAAAAAAAAAQAgAAAADQEAAGRycy9zaGFwZXhtbC54bWxQSwUGAAAAAAYABgBb&#10;AQAAtwMAAAAA&#10;">
                  <v:fill on="t" focussize="0,0"/>
                  <v:stroke weight="1.25pt" color="#000000" joinstyle="miter"/>
                  <v:imagedata o:title=""/>
                  <o:lock v:ext="edit" aspectratio="f"/>
                  <v:textbox>
                    <w:txbxContent>
                      <w:p>
                        <w:pPr>
                          <w:rPr>
                            <w:rFonts w:ascii="仿宋" w:hAnsi="仿宋" w:eastAsia="仿宋"/>
                          </w:rPr>
                        </w:pPr>
                        <w:r>
                          <w:rPr>
                            <w:rFonts w:hint="eastAsia"/>
                          </w:rPr>
                          <w:t>　</w:t>
                        </w:r>
                        <w:r>
                          <w:rPr>
                            <w:rFonts w:ascii="仿宋" w:hAnsi="仿宋" w:eastAsia="仿宋"/>
                          </w:rPr>
                          <w:t>办</w:t>
                        </w:r>
                        <w:r>
                          <w:rPr>
                            <w:rFonts w:hint="eastAsia" w:ascii="仿宋" w:hAnsi="仿宋" w:eastAsia="仿宋"/>
                          </w:rPr>
                          <w:t>　　</w:t>
                        </w:r>
                        <w:r>
                          <w:rPr>
                            <w:rFonts w:ascii="仿宋" w:hAnsi="仿宋" w:eastAsia="仿宋"/>
                          </w:rPr>
                          <w:t>结</w:t>
                        </w:r>
                      </w:p>
                    </w:txbxContent>
                  </v:textbox>
                </v:shape>
                <v:shape id="_x0000_s1026" o:spid="_x0000_s1026" o:spt="61" type="#_x0000_t61" style="position:absolute;left:5400;top:156;height:5148;width:2339;" fillcolor="#FFFFFF" filled="t" stroked="t" coordsize="21600,21600" o:gfxdata="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cn6Ui8AAAA&#10;3AAAAA8AAAAAAAAAAQAgAAAAIgAAAGRycy9kb3ducmV2LnhtbFBLAQIUABQAAAAIAIdO4kAzLwWe&#10;OwAAADkAAAAQAAAAAAAAAAEAIAAAAAsBAABkcnMvc2hhcGV4bWwueG1sUEsFBgAAAAAGAAYAWwEA&#10;ALUDAAAAAA==&#10;" adj="-8662,1066">
                  <v:fill on="t" focussize="0,0"/>
                  <v:stroke weight="1.25pt" color="#000000" joinstyle="miter"/>
                  <v:imagedata o:title=""/>
                  <o:lock v:ext="edit" aspectratio="f"/>
                  <v:textbox>
                    <w:txbxContent>
                      <w:p>
                        <w:pPr>
                          <w:jc w:val="left"/>
                          <w:rPr>
                            <w:rFonts w:hint="eastAsia" w:ascii="仿宋" w:hAnsi="仿宋" w:eastAsia="仿宋"/>
                            <w:szCs w:val="21"/>
                          </w:rPr>
                        </w:pPr>
                        <w:r>
                          <w:rPr>
                            <w:rFonts w:ascii="仿宋" w:hAnsi="仿宋" w:eastAsia="仿宋"/>
                            <w:szCs w:val="21"/>
                          </w:rPr>
                          <w:t>提供材料</w:t>
                        </w:r>
                        <w:r>
                          <w:rPr>
                            <w:rFonts w:hint="eastAsia" w:ascii="仿宋" w:hAnsi="仿宋" w:eastAsia="仿宋"/>
                            <w:szCs w:val="21"/>
                          </w:rPr>
                          <w:t>：</w:t>
                        </w:r>
                      </w:p>
                      <w:p>
                        <w:pPr>
                          <w:jc w:val="left"/>
                          <w:rPr>
                            <w:sz w:val="18"/>
                            <w:szCs w:val="18"/>
                          </w:rPr>
                        </w:pPr>
                        <w:r>
                          <w:rPr>
                            <w:rFonts w:hint="eastAsia" w:ascii="仿宋" w:hAnsi="仿宋" w:eastAsia="仿宋"/>
                            <w:color w:val="000000"/>
                            <w:sz w:val="18"/>
                            <w:szCs w:val="18"/>
                          </w:rPr>
                          <w:t>（一）企业法人资格；</w:t>
                        </w:r>
                        <w:r>
                          <w:rPr>
                            <w:rFonts w:hint="eastAsia" w:ascii="仿宋" w:hAnsi="仿宋" w:eastAsia="仿宋"/>
                            <w:color w:val="000000"/>
                            <w:sz w:val="18"/>
                            <w:szCs w:val="18"/>
                          </w:rPr>
                          <w:br w:type="textWrapping"/>
                        </w:r>
                        <w:r>
                          <w:rPr>
                            <w:rFonts w:hint="eastAsia" w:ascii="仿宋" w:hAnsi="仿宋" w:eastAsia="仿宋"/>
                            <w:color w:val="000000"/>
                            <w:sz w:val="18"/>
                            <w:szCs w:val="18"/>
                          </w:rPr>
                          <w:t>（二）有符合要求的营运车辆、场站设施；</w:t>
                        </w:r>
                        <w:r>
                          <w:rPr>
                            <w:rFonts w:hint="eastAsia" w:ascii="仿宋" w:hAnsi="仿宋" w:eastAsia="仿宋"/>
                            <w:color w:val="000000"/>
                            <w:sz w:val="18"/>
                            <w:szCs w:val="18"/>
                          </w:rPr>
                          <w:br w:type="textWrapping"/>
                        </w:r>
                        <w:r>
                          <w:rPr>
                            <w:rFonts w:hint="eastAsia" w:ascii="仿宋" w:hAnsi="仿宋" w:eastAsia="仿宋"/>
                            <w:color w:val="000000"/>
                            <w:sz w:val="18"/>
                            <w:szCs w:val="18"/>
                          </w:rPr>
                          <w:t>（三）有相应的管理人员、驾驶员和其他相关人员；</w:t>
                        </w:r>
                        <w:r>
                          <w:rPr>
                            <w:rFonts w:hint="eastAsia" w:ascii="仿宋" w:hAnsi="仿宋" w:eastAsia="仿宋"/>
                            <w:color w:val="000000"/>
                            <w:sz w:val="18"/>
                            <w:szCs w:val="18"/>
                          </w:rPr>
                          <w:br w:type="textWrapping"/>
                        </w:r>
                        <w:r>
                          <w:rPr>
                            <w:rFonts w:hint="eastAsia" w:ascii="仿宋" w:hAnsi="仿宋" w:eastAsia="仿宋"/>
                            <w:color w:val="000000"/>
                            <w:sz w:val="18"/>
                            <w:szCs w:val="18"/>
                          </w:rPr>
                          <w:t>（四）合理、可行的营运方案；</w:t>
                        </w:r>
                        <w:r>
                          <w:rPr>
                            <w:rFonts w:hint="eastAsia" w:ascii="仿宋" w:hAnsi="仿宋" w:eastAsia="仿宋"/>
                            <w:color w:val="000000"/>
                            <w:sz w:val="18"/>
                            <w:szCs w:val="18"/>
                          </w:rPr>
                          <w:br w:type="textWrapping"/>
                        </w:r>
                        <w:r>
                          <w:rPr>
                            <w:rFonts w:hint="eastAsia" w:ascii="仿宋" w:hAnsi="仿宋" w:eastAsia="仿宋"/>
                            <w:color w:val="000000"/>
                            <w:sz w:val="18"/>
                            <w:szCs w:val="18"/>
                          </w:rPr>
                          <w:t>（五）安全生产管理机构和制度；</w:t>
                        </w:r>
                        <w:r>
                          <w:rPr>
                            <w:rFonts w:hint="eastAsia" w:ascii="仿宋" w:hAnsi="仿宋" w:eastAsia="仿宋"/>
                            <w:color w:val="000000"/>
                            <w:sz w:val="18"/>
                            <w:szCs w:val="18"/>
                          </w:rPr>
                          <w:br w:type="textWrapping"/>
                        </w:r>
                        <w:r>
                          <w:rPr>
                            <w:rFonts w:hint="eastAsia" w:ascii="仿宋" w:hAnsi="仿宋" w:eastAsia="仿宋"/>
                            <w:color w:val="000000"/>
                            <w:sz w:val="18"/>
                            <w:szCs w:val="18"/>
                          </w:rPr>
                          <w:t>（六）有载明服务质量、安全应急保障措施、票制票价、社会责任等内容的承诺书；</w:t>
                        </w:r>
                        <w:r>
                          <w:rPr>
                            <w:rFonts w:hint="eastAsia" w:ascii="仿宋" w:hAnsi="仿宋" w:eastAsia="仿宋"/>
                            <w:color w:val="000000"/>
                            <w:sz w:val="18"/>
                            <w:szCs w:val="18"/>
                          </w:rPr>
                          <w:br w:type="textWrapping"/>
                        </w:r>
                        <w:r>
                          <w:rPr>
                            <w:rFonts w:hint="eastAsia" w:ascii="仿宋" w:hAnsi="仿宋" w:eastAsia="仿宋"/>
                            <w:color w:val="000000"/>
                            <w:sz w:val="18"/>
                            <w:szCs w:val="18"/>
                          </w:rPr>
                          <w:t>（七）法律、法规规定的其他条件。</w:t>
                        </w:r>
                      </w:p>
                    </w:txbxContent>
                  </v:textbox>
                </v:shape>
                <v:line id="_x0000_s1026" o:spid="_x0000_s1026" o:spt="20" style="position:absolute;left:4679;top:5772;height:1;width:1980;" filled="f" stroked="t" coordsize="21600,21600" o:gfxdata="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gOOeugAAANwA&#10;AAAPAAAAAAAAAAEAIAAAACIAAABkcnMvZG93bnJldi54bWxQSwECFAAUAAAACACHTuJAMy8FnjsA&#10;AAA5AAAAEAAAAAAAAAABACAAAAAJAQAAZHJzL3NoYXBleG1sLnhtbFBLBQYAAAAABgAGAFsBAACz&#10;AwAAAAA=&#10;">
                  <v:fill on="f" focussize="0,0"/>
                  <v:stroke weight="1.25pt" color="#000000" joinstyle="round"/>
                  <v:imagedata o:title=""/>
                  <o:lock v:ext="edit" aspectratio="f"/>
                </v:line>
                <v:line id="_x0000_s1026" o:spid="_x0000_s1026" o:spt="20" style="position:absolute;left:6659;top:5772;height:4212;width:0;" filled="f" stroked="t" coordsize="21600,21600" o:gfxdata="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aXvqugAAANwA&#10;AAAPAAAAAAAAAAEAIAAAACIAAABkcnMvZG93bnJldi54bWxQSwECFAAUAAAACACHTuJAMy8FnjsA&#10;AAA5AAAAEAAAAAAAAAABACAAAAAJAQAAZHJzL3NoYXBleG1sLnhtbFBLBQYAAAAABgAGAFsBAACz&#10;AwAAAAA=&#10;">
                  <v:fill on="f" focussize="0,0"/>
                  <v:stroke weight="1.25pt" color="#000000" joinstyle="round"/>
                  <v:imagedata o:title=""/>
                  <o:lock v:ext="edit" aspectratio="f"/>
                </v:line>
                <v:line id="_x0000_s1026" o:spid="_x0000_s1026" o:spt="20" style="position:absolute;left:4500;top:9984;flip:x;height:0;width:2159;" filled="f" stroked="t" coordsize="21600,21600" o:gfxdata="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QP1OvQAA&#10;ANwAAAAPAAAAAAAAAAEAIAAAACIAAABkcnMvZG93bnJldi54bWxQSwECFAAUAAAACACHTuJAMy8F&#10;njsAAAA5AAAAEAAAAAAAAAABACAAAAAMAQAAZHJzL3NoYXBleG1sLnhtbFBLBQYAAAAABgAGAFsB&#10;AAC2AwAAAAA=&#10;">
                  <v:fill on="f" focussize="0,0"/>
                  <v:stroke weight="1.25pt" color="#000000" joinstyle="round" endarrow="block"/>
                  <v:imagedata o:title=""/>
                  <o:lock v:ext="edit" aspectratio="f"/>
                </v:line>
                <v:shape id="_x0000_s1026" o:spid="_x0000_s1026" o:spt="61" type="#_x0000_t61" style="position:absolute;left:539;top:9828;height:468;width:1440;" fillcolor="#FFFFFF" filled="t" stroked="t" coordsize="21600,21600" o:gfxdata="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SXqga8AAAA&#10;3AAAAA8AAAAAAAAAAQAgAAAAIgAAAGRycy9kb3ducmV2LnhtbFBLAQIUABQAAAAIAIdO4kAzLwWe&#10;OwAAADkAAAAQAAAAAAAAAAEAIAAAAAsBAABkcnMvc2hhcGV4bWwueG1sUEsFBgAAAAAGAAYAWwEA&#10;ALUDAAAAAA==&#10;" adj="29760,14862">
                  <v:fill on="t" focussize="0,0"/>
                  <v:stroke weight="1.25pt" color="#000000" joinstyle="miter"/>
                  <v:imagedata o:title=""/>
                  <o:lock v:ext="edit" aspectratio="f"/>
                  <v:textbox>
                    <w:txbxContent>
                      <w:p>
                        <w:pPr>
                          <w:rPr>
                            <w:rFonts w:ascii="仿宋" w:hAnsi="仿宋" w:eastAsia="仿宋"/>
                            <w:sz w:val="24"/>
                            <w:szCs w:val="24"/>
                          </w:rPr>
                        </w:pPr>
                        <w:r>
                          <w:rPr>
                            <w:rFonts w:ascii="仿宋" w:hAnsi="仿宋" w:eastAsia="仿宋"/>
                            <w:sz w:val="24"/>
                            <w:szCs w:val="24"/>
                          </w:rPr>
                          <w:t>事后监管</w:t>
                        </w:r>
                      </w:p>
                    </w:txbxContent>
                  </v:textbox>
                </v:shape>
                <v:shape id="_x0000_s1026" o:spid="_x0000_s1026" o:spt="61" type="#_x0000_t61" style="position:absolute;left:179;top:2652;height:1872;width:1621;" fillcolor="#FFFFFF" filled="t" stroked="t" coordsize="21600,21600" o:gfxdata="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A3RLb4A&#10;AADcAAAADwAAAAAAAAABACAAAAAiAAAAZHJzL2Rvd25yZXYueG1sUEsBAhQAFAAAAAgAh07iQDMv&#10;BZ47AAAAOQAAABAAAAAAAAAAAQAgAAAADQEAAGRycy9zaGFwZXhtbC54bWxQSwUGAAAAAAYABgBb&#10;AQAAtwMAAAAA&#10;" adj="33200,5469">
                  <v:fill on="t" focussize="0,0"/>
                  <v:stroke weight="1.25pt" color="#000000" joinstyle="miter"/>
                  <v:imagedata o:title=""/>
                  <o:lock v:ext="edit" aspectratio="f"/>
                  <v:textbox>
                    <w:txbxContent>
                      <w:p>
                        <w:pPr>
                          <w:rPr>
                            <w:rFonts w:ascii="仿宋" w:hAnsi="仿宋" w:eastAsia="仿宋"/>
                            <w:sz w:val="24"/>
                            <w:szCs w:val="24"/>
                          </w:rPr>
                        </w:pPr>
                        <w:r>
                          <w:rPr>
                            <w:rFonts w:ascii="仿宋" w:hAnsi="仿宋" w:eastAsia="仿宋"/>
                            <w:sz w:val="24"/>
                            <w:szCs w:val="24"/>
                          </w:rPr>
                          <w:t>实行受理单制</w:t>
                        </w:r>
                        <w:r>
                          <w:rPr>
                            <w:rFonts w:hint="eastAsia" w:ascii="仿宋" w:hAnsi="仿宋" w:eastAsia="仿宋"/>
                            <w:sz w:val="24"/>
                            <w:szCs w:val="24"/>
                          </w:rPr>
                          <w:t>，</w:t>
                        </w:r>
                        <w:r>
                          <w:rPr>
                            <w:rFonts w:ascii="仿宋" w:hAnsi="仿宋" w:eastAsia="仿宋"/>
                            <w:sz w:val="24"/>
                            <w:szCs w:val="24"/>
                          </w:rPr>
                          <w:t>载明受理事项</w:t>
                        </w:r>
                        <w:r>
                          <w:rPr>
                            <w:rFonts w:hint="eastAsia" w:ascii="仿宋" w:hAnsi="仿宋" w:eastAsia="仿宋"/>
                            <w:sz w:val="24"/>
                            <w:szCs w:val="24"/>
                          </w:rPr>
                          <w:t>、</w:t>
                        </w:r>
                        <w:r>
                          <w:rPr>
                            <w:rFonts w:ascii="仿宋" w:hAnsi="仿宋" w:eastAsia="仿宋"/>
                            <w:sz w:val="24"/>
                            <w:szCs w:val="24"/>
                          </w:rPr>
                          <w:t>办结时间</w:t>
                        </w:r>
                        <w:r>
                          <w:rPr>
                            <w:rFonts w:hint="eastAsia" w:ascii="仿宋" w:hAnsi="仿宋" w:eastAsia="仿宋"/>
                            <w:sz w:val="24"/>
                            <w:szCs w:val="24"/>
                          </w:rPr>
                          <w:t>、</w:t>
                        </w:r>
                        <w:r>
                          <w:rPr>
                            <w:rFonts w:ascii="仿宋" w:hAnsi="仿宋" w:eastAsia="仿宋"/>
                            <w:sz w:val="24"/>
                            <w:szCs w:val="24"/>
                          </w:rPr>
                          <w:t>受理人签字等</w:t>
                        </w:r>
                      </w:p>
                    </w:txbxContent>
                  </v:textbox>
                </v:shape>
                <v:rect id="_x0000_s1026" o:spid="_x0000_s1026" o:spt="1" style="position:absolute;left:179;top:156;height:467;width:1621;" fillcolor="#FFFFFF" filled="t" stroked="t" coordsize="21600,21600" o:gfxdata="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ydeb7sAAADc&#10;AAAADwAAAAAAAAABACAAAAAiAAAAZHJzL2Rvd25yZXYueG1sUEsBAhQAFAAAAAgAh07iQDMvBZ47&#10;AAAAOQAAABAAAAAAAAAAAQAgAAAACgEAAGRycy9zaGFwZXhtbC54bWxQSwUGAAAAAAYABgBbAQAA&#10;tAMAAAAA&#10;">
                  <v:fill on="t" focussize="0,0"/>
                  <v:stroke weight="1.25pt" color="#000000" joinstyle="miter"/>
                  <v:imagedata o:title=""/>
                  <o:lock v:ext="edit" aspectratio="f"/>
                  <v:textbox>
                    <w:txbxContent>
                      <w:p>
                        <w:pPr>
                          <w:ind w:firstLine="240" w:firstLineChars="100"/>
                          <w:rPr>
                            <w:rFonts w:ascii="仿宋" w:hAnsi="仿宋" w:eastAsia="仿宋"/>
                            <w:sz w:val="24"/>
                            <w:szCs w:val="24"/>
                          </w:rPr>
                        </w:pPr>
                        <w:r>
                          <w:rPr>
                            <w:rFonts w:ascii="仿宋" w:hAnsi="仿宋" w:eastAsia="仿宋"/>
                            <w:sz w:val="24"/>
                            <w:szCs w:val="24"/>
                          </w:rPr>
                          <w:t>资料补正</w:t>
                        </w:r>
                      </w:p>
                    </w:txbxContent>
                  </v:textbox>
                </v:rect>
                <v:line id="_x0000_s1026" o:spid="_x0000_s1026" o:spt="20" style="position:absolute;left:1800;top:468;height:0;width:1079;" filled="f" stroked="t" coordsize="21600,21600" o:gfxdata="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KC5jr4A&#10;AADcAAAADwAAAAAAAAABACAAAAAiAAAAZHJzL2Rvd25yZXYueG1sUEsBAhQAFAAAAAgAh07iQDMv&#10;BZ47AAAAOQAAABAAAAAAAAAAAQAgAAAADQEAAGRycy9zaGFwZXhtbC54bWxQSwUGAAAAAAYABgBb&#10;AQAAtwMAAAAA&#10;">
                  <v:fill on="f" focussize="0,0"/>
                  <v:stroke weight="1.25pt" color="#000000" joinstyle="round" endarrow="block"/>
                  <v:imagedata o:title=""/>
                  <o:lock v:ext="edit" aspectratio="f"/>
                </v:line>
                <v:line id="_x0000_s1026" o:spid="_x0000_s1026" o:spt="20" style="position:absolute;left:899;top:1715;flip:x;height:0;width:1620;" filled="f" stroked="t" coordsize="21600,21600" o:gfxdata="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PrEr62AAAA3AAAAA8A&#10;AAAAAAAAAQAgAAAAIgAAAGRycy9kb3ducmV2LnhtbFBLAQIUABQAAAAIAIdO4kAzLwWeOwAAADkA&#10;AAAQAAAAAAAAAAEAIAAAAAUBAABkcnMvc2hhcGV4bWwueG1sUEsFBgAAAAAGAAYAWwEAAK8DAAAA&#10;AA==&#10;">
                  <v:fill on="f" focussize="0,0"/>
                  <v:stroke weight="1.25pt" color="#000000" joinstyle="round"/>
                  <v:imagedata o:title=""/>
                  <o:lock v:ext="edit" aspectratio="f"/>
                </v:line>
                <v:line id="_x0000_s1026" o:spid="_x0000_s1026" o:spt="20" style="position:absolute;left:899;top:623;flip:y;height:1092;width:0;" filled="f" stroked="t" coordsize="21600,21600" o:gfxdata="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Ke3JbsAAADc&#10;AAAADwAAAAAAAAABACAAAAAiAAAAZHJzL2Rvd25yZXYueG1sUEsBAhQAFAAAAAgAh07iQDMvBZ47&#10;AAAAOQAAABAAAAAAAAAAAQAgAAAACgEAAGRycy9zaGFwZXhtbC54bWxQSwUGAAAAAAYABgBbAQAA&#10;tAMAAAAA&#10;">
                  <v:fill on="f" focussize="0,0"/>
                  <v:stroke weight="1.25pt" color="#000000" joinstyle="round"/>
                  <v:imagedata o:title=""/>
                  <o:lock v:ext="edit" aspectratio="f"/>
                </v:line>
                <v:rect id="_x0000_s1026" o:spid="_x0000_s1026" o:spt="1" style="position:absolute;left:6120;top:7956;height:469;width:360;" fillcolor="#FFFFFF" filled="t" stroked="t" coordsize="21600,21600" o:gfxdata="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SX8K74A&#10;AADcAAAADwAAAAAAAAABACAAAAAiAAAAZHJzL2Rvd25yZXYueG1sUEsBAhQAFAAAAAgAh07iQDMv&#10;BZ47AAAAOQAAABAAAAAAAAAAAQAgAAAADQEAAGRycy9zaGFwZXhtbC54bWxQSwUGAAAAAAYABgBb&#10;AQAAtwMAAAAA&#10;">
                  <v:fill on="t" focussize="0,0"/>
                  <v:stroke weight="1.25pt" color="#FFFFFF" joinstyle="miter"/>
                  <v:imagedata o:title=""/>
                  <o:lock v:ext="edit" aspectratio="f"/>
                  <v:textbox>
                    <w:txbxContent>
                      <w:p>
                        <w:r>
                          <w:t>否</w:t>
                        </w:r>
                      </w:p>
                    </w:txbxContent>
                  </v:textbox>
                </v:rect>
                <v:rect id="_x0000_s1026" o:spid="_x0000_s1026" o:spt="1" style="position:absolute;left:1259;top:1092;height:468;width:541;" fillcolor="#FFFFFF" filled="t" stroked="t" coordsize="21600,21600" o:gfxdata="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mlZsL4A&#10;AADcAAAADwAAAAAAAAABACAAAAAiAAAAZHJzL2Rvd25yZXYueG1sUEsBAhQAFAAAAAgAh07iQDMv&#10;BZ47AAAAOQAAABAAAAAAAAAAAQAgAAAADQEAAGRycy9zaGFwZXhtbC54bWxQSwUGAAAAAAYABgBb&#10;AQAAtwMAAAAA&#10;">
                  <v:fill on="t" focussize="0,0"/>
                  <v:stroke weight="1.25pt" color="#FFFFFF" joinstyle="miter"/>
                  <v:imagedata o:title=""/>
                  <o:lock v:ext="edit" aspectratio="f"/>
                  <v:textbox>
                    <w:txbxContent>
                      <w:p>
                        <w:pPr>
                          <w:rPr>
                            <w:rFonts w:ascii="仿宋" w:hAnsi="仿宋" w:eastAsia="仿宋"/>
                          </w:rPr>
                        </w:pPr>
                        <w:r>
                          <w:rPr>
                            <w:rFonts w:ascii="仿宋" w:hAnsi="仿宋" w:eastAsia="仿宋"/>
                          </w:rPr>
                          <w:t>否</w:t>
                        </w:r>
                      </w:p>
                    </w:txbxContent>
                  </v:textbox>
                </v:rect>
                <w10:wrap type="none"/>
                <w10:anchorlock/>
              </v:group>
            </w:pict>
          </mc:Fallback>
        </mc:AlternateContent>
      </w:r>
    </w:p>
    <w:p>
      <w:pPr>
        <w:spacing w:line="0" w:lineRule="atLeast"/>
        <w:jc w:val="both"/>
        <w:rPr>
          <w:rFonts w:hint="eastAsia" w:ascii="仿宋" w:hAnsi="仿宋" w:eastAsia="仿宋" w:cs="仿宋"/>
          <w:sz w:val="32"/>
          <w:szCs w:val="32"/>
        </w:rPr>
      </w:pPr>
    </w:p>
    <w:p>
      <w:pPr>
        <w:spacing w:line="0" w:lineRule="atLeast"/>
        <w:jc w:val="both"/>
        <w:rPr>
          <w:rFonts w:hint="eastAsia" w:ascii="仿宋" w:hAnsi="仿宋" w:eastAsia="仿宋" w:cs="仿宋"/>
          <w:sz w:val="32"/>
          <w:szCs w:val="32"/>
        </w:rPr>
      </w:pPr>
    </w:p>
    <w:p>
      <w:pPr>
        <w:spacing w:line="0" w:lineRule="atLeast"/>
        <w:jc w:val="both"/>
        <w:rPr>
          <w:rFonts w:hint="eastAsia" w:ascii="仿宋" w:hAnsi="仿宋" w:eastAsia="仿宋" w:cs="仿宋"/>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t>- 1 -</w:t>
                          </w:r>
                          <w:r>
                            <w:rPr>
                              <w:rFonts w:hint="eastAsia" w:ascii="仿宋" w:hAnsi="仿宋" w:eastAsia="仿宋" w:cs="仿宋"/>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t>- 1 -</w:t>
                    </w:r>
                    <w:r>
                      <w:rPr>
                        <w:rFonts w:hint="eastAsia" w:ascii="仿宋" w:hAnsi="仿宋" w:eastAsia="仿宋" w:cs="仿宋"/>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9CF386"/>
    <w:multiLevelType w:val="singleLevel"/>
    <w:tmpl w:val="A19CF386"/>
    <w:lvl w:ilvl="0" w:tentative="0">
      <w:start w:val="17"/>
      <w:numFmt w:val="chineseCounting"/>
      <w:suff w:val="nothing"/>
      <w:lvlText w:val="%1、"/>
      <w:lvlJc w:val="left"/>
      <w:pPr>
        <w:ind w:left="640" w:leftChars="0" w:firstLine="0" w:firstLineChars="0"/>
      </w:pPr>
      <w:rPr>
        <w:rFonts w:hint="eastAsia"/>
      </w:rPr>
    </w:lvl>
  </w:abstractNum>
  <w:abstractNum w:abstractNumId="1">
    <w:nsid w:val="08535828"/>
    <w:multiLevelType w:val="singleLevel"/>
    <w:tmpl w:val="08535828"/>
    <w:lvl w:ilvl="0" w:tentative="0">
      <w:start w:val="13"/>
      <w:numFmt w:val="chineseCounting"/>
      <w:suff w:val="nothing"/>
      <w:lvlText w:val="%1、"/>
      <w:lvlJc w:val="left"/>
      <w:pPr>
        <w:ind w:left="640" w:leftChars="0" w:firstLine="0" w:firstLineChars="0"/>
      </w:pPr>
      <w:rPr>
        <w:rFonts w:hint="eastAsia"/>
      </w:rPr>
    </w:lvl>
  </w:abstractNum>
  <w:abstractNum w:abstractNumId="2">
    <w:nsid w:val="0C8B77CF"/>
    <w:multiLevelType w:val="singleLevel"/>
    <w:tmpl w:val="0C8B77CF"/>
    <w:lvl w:ilvl="0" w:tentative="0">
      <w:start w:val="4"/>
      <w:numFmt w:val="chineseCounting"/>
      <w:suff w:val="nothing"/>
      <w:lvlText w:val="%1、"/>
      <w:lvlJc w:val="left"/>
      <w:pPr>
        <w:ind w:left="640" w:leftChars="0" w:firstLine="0" w:firstLineChars="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461EE0"/>
    <w:rsid w:val="0D2430AA"/>
    <w:rsid w:val="0EC51C22"/>
    <w:rsid w:val="14A90FD3"/>
    <w:rsid w:val="14DB1A0F"/>
    <w:rsid w:val="16EA0843"/>
    <w:rsid w:val="214A5C81"/>
    <w:rsid w:val="25314E89"/>
    <w:rsid w:val="2C816B7F"/>
    <w:rsid w:val="32486192"/>
    <w:rsid w:val="36A0475A"/>
    <w:rsid w:val="4226390A"/>
    <w:rsid w:val="47A3619E"/>
    <w:rsid w:val="481E16D1"/>
    <w:rsid w:val="4DE874C5"/>
    <w:rsid w:val="561A2C2A"/>
    <w:rsid w:val="5EDA7853"/>
    <w:rsid w:val="63954CA9"/>
    <w:rsid w:val="69F73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widowControl w:val="0"/>
      <w:tabs>
        <w:tab w:val="center" w:pos="4153"/>
        <w:tab w:val="right" w:pos="8306"/>
      </w:tabs>
      <w:snapToGrid w:val="0"/>
      <w:jc w:val="left"/>
    </w:pPr>
    <w:rPr>
      <w:rFonts w:ascii="Calibri" w:hAnsi="Calibri" w:eastAsia="宋体" w:cs="黑体"/>
      <w:kern w:val="2"/>
      <w:sz w:val="18"/>
      <w:szCs w:val="24"/>
      <w:lang w:val="en-US" w:eastAsia="zh-CN"/>
    </w:rPr>
  </w:style>
  <w:style w:type="paragraph" w:styleId="3">
    <w:name w:val="header"/>
    <w:basedOn w:val="1"/>
    <w:unhideWhenUsed/>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黑体"/>
      <w:kern w:val="2"/>
      <w:sz w:val="18"/>
      <w:szCs w:val="24"/>
      <w:lang w:val="en-US" w:eastAsia="zh-CN"/>
    </w:rPr>
  </w:style>
  <w:style w:type="character" w:customStyle="1" w:styleId="6">
    <w:name w:val="font01"/>
    <w:basedOn w:val="5"/>
    <w:qFormat/>
    <w:uiPriority w:val="0"/>
    <w:rPr>
      <w:rFonts w:hint="eastAsia" w:ascii="宋体" w:hAnsi="宋体" w:eastAsia="宋体" w:cs="宋体"/>
      <w:color w:val="000000"/>
      <w:sz w:val="21"/>
      <w:szCs w:val="21"/>
      <w:u w:val="none"/>
    </w:rPr>
  </w:style>
  <w:style w:type="character" w:customStyle="1" w:styleId="7">
    <w:name w:val="font11"/>
    <w:basedOn w:val="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无虑的杨无忧</cp:lastModifiedBy>
  <dcterms:modified xsi:type="dcterms:W3CDTF">2021-08-12T08:56:26Z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9E6269A9EDF845BFA124079AE31AF9EB</vt:lpwstr>
  </property>
</Properties>
</file>