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674"/>
        <w:gridCol w:w="1673"/>
        <w:gridCol w:w="3618"/>
        <w:gridCol w:w="1019"/>
      </w:tblGrid>
      <w:tr w14:paraId="6BE7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DAD6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附件2</w:t>
            </w:r>
          </w:p>
          <w:p w14:paraId="34A513F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6E749A5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  <w:bookmarkEnd w:id="0"/>
          </w:p>
        </w:tc>
      </w:tr>
      <w:tr w14:paraId="7622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D2FC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0FF3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F358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906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陵川县崇文镇2026年易地搬迁安置区</w:t>
            </w:r>
          </w:p>
          <w:p w14:paraId="7EB62D1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4C69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73B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909D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6D4B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999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3B8E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179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69C9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A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组织实施沙上头、北四渠、郭家川、大会、东毕等行政村（社区）公益性基础设施工程，发放劳务报酬不低于403.77万元，加强就业技能培训，带动当地群众（优先吸纳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不少于313人就近就地就业增收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622F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957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308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68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A4F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7993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68F0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5A7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CA84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EA9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006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F2FA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6D4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75F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D23C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32E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B0D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36D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063B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5DE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E96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218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D2E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71FF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A31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85C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DA7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D96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E11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D9D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6D57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213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BBC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7AC4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E4C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E7A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0A14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7B7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959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97B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1AC7F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E52E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87D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8D7E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3DA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ECA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0D57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A4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121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A5C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8878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732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66C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6443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7EE2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B68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9F07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8746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2768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D7F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67D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159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EAB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D2C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7C2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0D1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D8A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8E35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0C13D58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71F95F5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7677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8828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3E17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45D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A5B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陵川县礼义镇2026年消费帮扶优质产区</w:t>
            </w:r>
          </w:p>
          <w:p w14:paraId="3FCA8B3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5FB0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6B0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121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4A32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9BB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963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925</w:t>
            </w:r>
          </w:p>
        </w:tc>
      </w:tr>
      <w:tr w14:paraId="1ABB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74117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东街、北街、西街等行政村（社区）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公益性基础设施工程，发放劳务报酬不低于372.79万元，加强就业技能培训，带动当地群众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不少于289人就近就地就业增收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6CD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320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36D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C96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3CF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4F9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496A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A5B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F54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ACC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7D1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9C5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C41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D02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3D8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3C6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479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F99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7135D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249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1203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292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9C6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CCE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49F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31A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F9EC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784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30C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525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7857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C42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3A43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28A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6673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B56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207F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B14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2C6E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099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7EA2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4E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DD9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6ED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2334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626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6017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3CD9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16FC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145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7F9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A7A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EE9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42F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1C52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0B82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332C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172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D571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39B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D36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ADE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B21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FCB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CA35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1E9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74F2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C996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0618313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7DD1D61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261D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1445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7BDB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5339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9F3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陵川县礼义镇沙河片区2026年特色旅居村</w:t>
            </w:r>
          </w:p>
          <w:p w14:paraId="47764D4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2AC2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3A4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3D5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210B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C91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0CB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2A85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0CEB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B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沙河、桃山头、东沟、安乐庄等行政村（社区）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公益性基础设施工程，发放劳务报酬不低于322.69万元，加强就业技能培训，带动当地群众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不少于326人就近就地就业增收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581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973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2C0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0F4C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652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A62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030A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7D3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C11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580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C856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EC33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6284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16A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8821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16E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500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00A7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3B47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B8C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1CC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97C6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F9A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142D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4831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35D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DBA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88C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6879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D08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2F90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471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5C4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F28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F08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90FF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7A8A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3DD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A1D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F40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7E06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D3F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005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CAE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67E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C9B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7762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678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656B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98B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5A9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11E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B25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CAB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35D8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775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02B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62B6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B5F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D48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67E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8A6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881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E8A7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567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D3D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79B5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9A836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20E8ECD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047F991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511D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4D4A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59DD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D9B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901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陵川县附城镇丈河村2026年特色旅居村</w:t>
            </w:r>
          </w:p>
          <w:p w14:paraId="4CBC7E5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2AB2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B3E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EBFA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732A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0DD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BB3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793</w:t>
            </w:r>
          </w:p>
        </w:tc>
      </w:tr>
      <w:tr w14:paraId="17F5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14A7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丈河村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公益性基础设施工程，发放劳务报酬不低于332.23万元，加强就业技能培训，带动当地群众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不少于273人就近就地就业增收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2152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2EB3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B80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28D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91B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398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5854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EF7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2567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60B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19B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FB3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BD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3D9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445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278B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A22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82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39B4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46F1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FCE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134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884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05D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7DE2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4DF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BF2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F2A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5EF1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5D0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3085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571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AD0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F487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6469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715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1E83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5CF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FDC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892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F28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F5DF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371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BDB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EA3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026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9FA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738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399E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BC3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510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9A60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5B72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01A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E1D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8EF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6C3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0B4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3EF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E15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47B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1F7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89F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341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BDB5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2F0B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4030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CAB7C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5F6005F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631001C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35733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3841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6A1D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B61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D90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陵川县平城镇北召片区2026年特色旅居村</w:t>
            </w:r>
          </w:p>
          <w:p w14:paraId="0BB64C4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793C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B92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923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7942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376C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7EF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779</w:t>
            </w:r>
          </w:p>
        </w:tc>
      </w:tr>
      <w:tr w14:paraId="6C26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2865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北召村等行政村（社区）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公益性基础设施工程，发放劳务报酬不低于351.41万元，加强就业技能培训，带动当地群众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不少于227人就近就地就业增收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EFE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91E1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74E8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68B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BFA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959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1BA39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9B7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495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608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90FC1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C9B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4082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9DA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12F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5274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F24DF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9626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59F2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DE2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0CE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B1C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154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CA1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DD0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A22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E98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480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BE32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21C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54F8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C3E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8D1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DAA1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7195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A613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115B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060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A657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037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FC3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F82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4DC7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7159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67DA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735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F53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ABB9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43E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F4F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D5C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E1D3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63A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063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6A9D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2A9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F92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1C5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86E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F3F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49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338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C05F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324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FDB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6745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76AB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C46A9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37B8394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7B5BB537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45B2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32564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5486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C0E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01A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陵川县平城镇北街村2026年特色旅居村</w:t>
            </w:r>
          </w:p>
          <w:p w14:paraId="5DE150E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以工代赈项目</w:t>
            </w:r>
          </w:p>
        </w:tc>
      </w:tr>
      <w:tr w14:paraId="2691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9DF5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4E0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</w:t>
            </w:r>
          </w:p>
        </w:tc>
      </w:tr>
      <w:tr w14:paraId="0FEB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704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FB5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798</w:t>
            </w:r>
          </w:p>
        </w:tc>
      </w:tr>
      <w:tr w14:paraId="5537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3092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北街村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公益性基础设施工程，发放劳务报酬不低于373.87万元，加强就业技能培训，带动当地群众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不少于253人就近就地就业增收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0CD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691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F4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1B5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2CF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012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5CDB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39C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5AC0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4CE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449E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1303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6CD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824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F43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5B0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D8D0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B3D1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2771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514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20B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CF9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5C9A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C91E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4F24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071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D8CE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787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A2C0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C2E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3081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F705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93D0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70D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E24F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9EB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486A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954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AD47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2921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F3E1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E27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51BB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049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101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4933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40C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A9EF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0D6C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0C4E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A1E4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0FAA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6099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B3F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1E7D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70E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E3C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50F4E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451D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102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5FB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1FD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A0546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C4B2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9C6B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64E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1132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7305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  <w:p w14:paraId="5E356F2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陵川县2026年第一批以工代赈中央预算内</w:t>
            </w:r>
          </w:p>
          <w:p w14:paraId="4A8788D9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投资计划绩效目标表</w:t>
            </w:r>
          </w:p>
        </w:tc>
      </w:tr>
      <w:tr w14:paraId="3A56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0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777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7C26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8A58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F1CE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陵川县马圪当乡四义片区2026年特色旅居村以工代赈项目</w:t>
            </w:r>
          </w:p>
        </w:tc>
      </w:tr>
      <w:tr w14:paraId="5DFD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AA275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地方或单位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542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马圪当乡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</w:tr>
      <w:tr w14:paraId="6840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738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下达中央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预算内投资（万元）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5AA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</w:tr>
      <w:tr w14:paraId="4C9D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</w:p>
          <w:p w14:paraId="522C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7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组织实施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四义、西岭、卧佛庄等行政村（社区）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公益性基础设施工程，发放劳务报酬不低于320.91万元，加强就业技能培训，带动当地群众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（优先吸纳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u w:val="none"/>
                <w:lang w:bidi="ar"/>
              </w:rPr>
              <w:t>返乡农民工、脱贫人口（含易地搬迁脱贫人口）、防止返贫监测对象、高校毕业生、退役军人、具备一定劳动能力的残疾人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不少于358人就近就地就业增收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541D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4BA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259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B41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D4E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442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3C40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6881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33C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实施效果指标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F2A6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02F5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中央投资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0C7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3F87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80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6238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79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76B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项目区基础设施条件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2B0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持续改善</w:t>
            </w:r>
          </w:p>
        </w:tc>
      </w:tr>
      <w:tr w14:paraId="51A5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D469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CCD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C9C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0F2F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参与工程建设的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务工群众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B8C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1CE1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676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F8F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过程管理指标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E758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DBB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投资计划分解（转发）用时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31E52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≤10个工作日</w:t>
            </w:r>
          </w:p>
        </w:tc>
      </w:tr>
      <w:tr w14:paraId="4C2C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F35C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DC3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DE1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81C7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“两个责任”按项目落实到位率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AE24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100％</w:t>
            </w:r>
          </w:p>
        </w:tc>
      </w:tr>
      <w:tr w14:paraId="75C7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F8F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7D6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E186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BF78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中央预算内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投资支付率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17B0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643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5513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76114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52D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8B83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投资完成率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74B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2FE6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F4FF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7B3B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E3ED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04C4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BF3B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  <w:tr w14:paraId="39B36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03DD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FB90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3CB7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0BBC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超规模、超标准、超概算项目比例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E82C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34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54BF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CDE2">
            <w:pPr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56A0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监督检查指标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3CE6">
            <w:pPr>
              <w:keepNext w:val="0"/>
              <w:keepLines w:val="0"/>
              <w:widowControl/>
              <w:suppressLineNumbers w:val="0"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审计、督查、巡视等指出问题项目比例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F54A">
            <w:pPr>
              <w:keepNext w:val="0"/>
              <w:keepLines w:val="0"/>
              <w:widowControl/>
              <w:suppressLineNumbers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％</w:t>
            </w:r>
          </w:p>
        </w:tc>
      </w:tr>
    </w:tbl>
    <w:p w14:paraId="0D5D1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276FD"/>
    <w:rsid w:val="1D5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before="100" w:beforeAutospacing="1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2026-05-15T09:24:00Z</dcterms:created>
  <dc:creator>摄鬼波波</dc:creator>
  <cp:lastModifiedBy>摄鬼波波</cp:lastModifiedBy>
  <dcterms:modified xsi:type="dcterms:W3CDTF">2026-05-15T09:26:22Z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FB6FF3DB29CF476FA6A0ECC056B32651_11</vt:lpwstr>
  </property>
  <property fmtid="{D5CDD505-2E9C-101B-9397-08002B2CF9AE}" pid="4" name="KSOTemplateDocerSaveRecord">
    <vt:lpwstr>eyJoZGlkIjoiMGZlNzU1NDAyMWExZTFjNjQxOThkMGQ0YmQ2OTMwZGMiLCJ1c2VySWQiOiIyMTIwOTUyIn0=</vt:lpwstr>
  </property>
</Properties>
</file>